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D6876B" w14:textId="77777777" w:rsidR="00C601EB" w:rsidRDefault="00C601EB" w:rsidP="00C2562D">
      <w:pPr>
        <w:spacing w:line="480" w:lineRule="auto"/>
        <w:ind w:left="720" w:hanging="360"/>
        <w:jc w:val="both"/>
      </w:pPr>
    </w:p>
    <w:p w14:paraId="337914BE" w14:textId="77777777" w:rsidR="00C601EB" w:rsidRPr="004C172B" w:rsidRDefault="00C601EB" w:rsidP="004C172B">
      <w:pPr>
        <w:pStyle w:val="ListParagraph"/>
        <w:spacing w:line="480" w:lineRule="auto"/>
        <w:jc w:val="center"/>
        <w:rPr>
          <w:rFonts w:ascii="Times New Roman" w:hAnsi="Times New Roman" w:cs="Times New Roman"/>
          <w:bCs/>
          <w:sz w:val="24"/>
          <w:szCs w:val="24"/>
        </w:rPr>
      </w:pPr>
    </w:p>
    <w:p w14:paraId="48A5DB1E" w14:textId="77777777" w:rsidR="004C172B" w:rsidRDefault="004C172B" w:rsidP="004C172B">
      <w:pPr>
        <w:pStyle w:val="ListParagraph"/>
        <w:tabs>
          <w:tab w:val="left" w:pos="2100"/>
        </w:tabs>
        <w:spacing w:line="480" w:lineRule="auto"/>
        <w:jc w:val="center"/>
        <w:rPr>
          <w:rFonts w:ascii="Times New Roman" w:hAnsi="Times New Roman" w:cs="Times New Roman"/>
          <w:bCs/>
          <w:sz w:val="24"/>
          <w:szCs w:val="24"/>
        </w:rPr>
      </w:pPr>
    </w:p>
    <w:p w14:paraId="66654435" w14:textId="77777777" w:rsidR="004C172B" w:rsidRDefault="004C172B" w:rsidP="004C172B">
      <w:pPr>
        <w:pStyle w:val="ListParagraph"/>
        <w:tabs>
          <w:tab w:val="left" w:pos="2100"/>
        </w:tabs>
        <w:spacing w:line="480" w:lineRule="auto"/>
        <w:jc w:val="center"/>
        <w:rPr>
          <w:rFonts w:ascii="Times New Roman" w:hAnsi="Times New Roman" w:cs="Times New Roman"/>
          <w:bCs/>
          <w:sz w:val="24"/>
          <w:szCs w:val="24"/>
        </w:rPr>
      </w:pPr>
    </w:p>
    <w:p w14:paraId="70C65BBA" w14:textId="77777777" w:rsidR="004C172B" w:rsidRDefault="004C172B" w:rsidP="004C172B">
      <w:pPr>
        <w:pStyle w:val="ListParagraph"/>
        <w:tabs>
          <w:tab w:val="left" w:pos="2100"/>
        </w:tabs>
        <w:spacing w:line="480" w:lineRule="auto"/>
        <w:jc w:val="center"/>
        <w:rPr>
          <w:rFonts w:ascii="Times New Roman" w:hAnsi="Times New Roman" w:cs="Times New Roman"/>
          <w:bCs/>
          <w:sz w:val="24"/>
          <w:szCs w:val="24"/>
        </w:rPr>
      </w:pPr>
    </w:p>
    <w:p w14:paraId="6A88C501" w14:textId="77777777" w:rsidR="004C172B" w:rsidRDefault="004C172B" w:rsidP="004C172B">
      <w:pPr>
        <w:pStyle w:val="ListParagraph"/>
        <w:tabs>
          <w:tab w:val="left" w:pos="2100"/>
        </w:tabs>
        <w:spacing w:line="480" w:lineRule="auto"/>
        <w:jc w:val="center"/>
        <w:rPr>
          <w:rFonts w:ascii="Times New Roman" w:hAnsi="Times New Roman" w:cs="Times New Roman"/>
          <w:bCs/>
          <w:sz w:val="24"/>
          <w:szCs w:val="24"/>
        </w:rPr>
      </w:pPr>
    </w:p>
    <w:p w14:paraId="79E0042F" w14:textId="77777777" w:rsidR="004C172B" w:rsidRDefault="004C172B" w:rsidP="004C172B">
      <w:pPr>
        <w:pStyle w:val="ListParagraph"/>
        <w:tabs>
          <w:tab w:val="left" w:pos="2100"/>
        </w:tabs>
        <w:spacing w:line="480" w:lineRule="auto"/>
        <w:jc w:val="center"/>
        <w:rPr>
          <w:rFonts w:ascii="Times New Roman" w:hAnsi="Times New Roman" w:cs="Times New Roman"/>
          <w:bCs/>
          <w:sz w:val="24"/>
          <w:szCs w:val="24"/>
        </w:rPr>
      </w:pPr>
    </w:p>
    <w:p w14:paraId="7A853C5D" w14:textId="77777777" w:rsidR="004C172B" w:rsidRDefault="004C172B" w:rsidP="004C172B">
      <w:pPr>
        <w:pStyle w:val="ListParagraph"/>
        <w:tabs>
          <w:tab w:val="left" w:pos="2100"/>
        </w:tabs>
        <w:spacing w:line="480" w:lineRule="auto"/>
        <w:jc w:val="center"/>
        <w:rPr>
          <w:rFonts w:ascii="Times New Roman" w:hAnsi="Times New Roman" w:cs="Times New Roman"/>
          <w:bCs/>
          <w:sz w:val="24"/>
          <w:szCs w:val="24"/>
        </w:rPr>
      </w:pPr>
    </w:p>
    <w:p w14:paraId="444CEE0A" w14:textId="77777777" w:rsidR="004C172B" w:rsidRDefault="004C172B" w:rsidP="004C172B">
      <w:pPr>
        <w:pStyle w:val="ListParagraph"/>
        <w:tabs>
          <w:tab w:val="left" w:pos="2100"/>
        </w:tabs>
        <w:spacing w:line="480" w:lineRule="auto"/>
        <w:jc w:val="center"/>
        <w:rPr>
          <w:rFonts w:ascii="Times New Roman" w:hAnsi="Times New Roman" w:cs="Times New Roman"/>
          <w:bCs/>
          <w:sz w:val="24"/>
          <w:szCs w:val="24"/>
        </w:rPr>
      </w:pPr>
    </w:p>
    <w:p w14:paraId="0CCDDBF9" w14:textId="77777777" w:rsidR="004C172B" w:rsidRDefault="004C172B" w:rsidP="004C172B">
      <w:pPr>
        <w:pStyle w:val="ListParagraph"/>
        <w:tabs>
          <w:tab w:val="left" w:pos="2100"/>
        </w:tabs>
        <w:spacing w:line="480" w:lineRule="auto"/>
        <w:jc w:val="center"/>
        <w:rPr>
          <w:rFonts w:ascii="Times New Roman" w:hAnsi="Times New Roman" w:cs="Times New Roman"/>
          <w:bCs/>
          <w:sz w:val="24"/>
          <w:szCs w:val="24"/>
        </w:rPr>
      </w:pPr>
    </w:p>
    <w:p w14:paraId="77B9A89B" w14:textId="5654C31C" w:rsidR="004C172B" w:rsidRPr="004C172B" w:rsidRDefault="004C172B" w:rsidP="004C172B">
      <w:pPr>
        <w:pStyle w:val="ListParagraph"/>
        <w:tabs>
          <w:tab w:val="left" w:pos="2100"/>
        </w:tabs>
        <w:spacing w:line="480" w:lineRule="auto"/>
        <w:jc w:val="center"/>
        <w:rPr>
          <w:rFonts w:ascii="Times New Roman" w:hAnsi="Times New Roman" w:cs="Times New Roman"/>
          <w:bCs/>
          <w:sz w:val="24"/>
          <w:szCs w:val="24"/>
        </w:rPr>
      </w:pPr>
      <w:r w:rsidRPr="004C172B">
        <w:rPr>
          <w:rFonts w:ascii="Times New Roman" w:hAnsi="Times New Roman" w:cs="Times New Roman"/>
          <w:bCs/>
          <w:sz w:val="24"/>
          <w:szCs w:val="24"/>
        </w:rPr>
        <w:t>Chapter 3 Outline</w:t>
      </w:r>
    </w:p>
    <w:p w14:paraId="40267815" w14:textId="31894984" w:rsidR="004C172B" w:rsidRPr="004C172B" w:rsidRDefault="004C172B" w:rsidP="004C172B">
      <w:pPr>
        <w:pStyle w:val="ListParagraph"/>
        <w:tabs>
          <w:tab w:val="left" w:pos="2100"/>
        </w:tabs>
        <w:spacing w:line="480" w:lineRule="auto"/>
        <w:jc w:val="center"/>
        <w:rPr>
          <w:rFonts w:ascii="Times New Roman" w:hAnsi="Times New Roman" w:cs="Times New Roman"/>
          <w:bCs/>
          <w:sz w:val="24"/>
          <w:szCs w:val="24"/>
        </w:rPr>
      </w:pPr>
      <w:r w:rsidRPr="004C172B">
        <w:rPr>
          <w:rFonts w:ascii="Times New Roman" w:hAnsi="Times New Roman" w:cs="Times New Roman"/>
          <w:bCs/>
          <w:sz w:val="24"/>
          <w:szCs w:val="24"/>
        </w:rPr>
        <w:t xml:space="preserve">Stacy </w:t>
      </w:r>
      <w:commentRangeStart w:id="0"/>
      <w:r w:rsidRPr="004C172B">
        <w:rPr>
          <w:rFonts w:ascii="Times New Roman" w:hAnsi="Times New Roman" w:cs="Times New Roman"/>
          <w:bCs/>
          <w:sz w:val="24"/>
          <w:szCs w:val="24"/>
        </w:rPr>
        <w:t>Phaxaysithideth</w:t>
      </w:r>
      <w:commentRangeEnd w:id="0"/>
      <w:r w:rsidR="003B40B0">
        <w:rPr>
          <w:rStyle w:val="CommentReference"/>
        </w:rPr>
        <w:commentReference w:id="0"/>
      </w:r>
    </w:p>
    <w:p w14:paraId="7AD60F30" w14:textId="53134F9D" w:rsidR="004C172B" w:rsidRPr="004C172B" w:rsidRDefault="004C172B" w:rsidP="004C172B">
      <w:pPr>
        <w:pStyle w:val="ListParagraph"/>
        <w:tabs>
          <w:tab w:val="left" w:pos="2100"/>
        </w:tabs>
        <w:spacing w:line="480" w:lineRule="auto"/>
        <w:jc w:val="center"/>
        <w:rPr>
          <w:rFonts w:ascii="Times New Roman" w:hAnsi="Times New Roman" w:cs="Times New Roman"/>
          <w:bCs/>
          <w:sz w:val="24"/>
          <w:szCs w:val="24"/>
        </w:rPr>
      </w:pPr>
      <w:r w:rsidRPr="004C172B">
        <w:rPr>
          <w:rFonts w:ascii="Times New Roman" w:hAnsi="Times New Roman" w:cs="Times New Roman"/>
          <w:bCs/>
          <w:sz w:val="24"/>
          <w:szCs w:val="24"/>
        </w:rPr>
        <w:t>USC-Columbia</w:t>
      </w:r>
    </w:p>
    <w:p w14:paraId="2C4AF8B3" w14:textId="77777777" w:rsidR="00C601EB" w:rsidRDefault="00C601EB" w:rsidP="00C601EB">
      <w:pPr>
        <w:pStyle w:val="ListParagraph"/>
        <w:spacing w:line="480" w:lineRule="auto"/>
        <w:jc w:val="both"/>
        <w:rPr>
          <w:rFonts w:ascii="Times New Roman" w:hAnsi="Times New Roman" w:cs="Times New Roman"/>
          <w:b/>
          <w:sz w:val="24"/>
          <w:szCs w:val="24"/>
        </w:rPr>
      </w:pPr>
    </w:p>
    <w:p w14:paraId="04ACA378" w14:textId="77777777" w:rsidR="00C601EB" w:rsidRDefault="00C601EB" w:rsidP="00C601EB">
      <w:pPr>
        <w:pStyle w:val="ListParagraph"/>
        <w:spacing w:line="480" w:lineRule="auto"/>
        <w:jc w:val="both"/>
        <w:rPr>
          <w:rFonts w:ascii="Times New Roman" w:hAnsi="Times New Roman" w:cs="Times New Roman"/>
          <w:b/>
          <w:sz w:val="24"/>
          <w:szCs w:val="24"/>
        </w:rPr>
      </w:pPr>
    </w:p>
    <w:p w14:paraId="41C41EAF" w14:textId="77777777" w:rsidR="00C601EB" w:rsidRDefault="00C601EB" w:rsidP="00C601EB">
      <w:pPr>
        <w:pStyle w:val="ListParagraph"/>
        <w:spacing w:line="480" w:lineRule="auto"/>
        <w:jc w:val="both"/>
        <w:rPr>
          <w:rFonts w:ascii="Times New Roman" w:hAnsi="Times New Roman" w:cs="Times New Roman"/>
          <w:b/>
          <w:sz w:val="24"/>
          <w:szCs w:val="24"/>
        </w:rPr>
      </w:pPr>
    </w:p>
    <w:p w14:paraId="12EEF871" w14:textId="77777777" w:rsidR="00C601EB" w:rsidRDefault="00C601EB" w:rsidP="00C601EB">
      <w:pPr>
        <w:pStyle w:val="ListParagraph"/>
        <w:spacing w:line="480" w:lineRule="auto"/>
        <w:jc w:val="both"/>
        <w:rPr>
          <w:rFonts w:ascii="Times New Roman" w:hAnsi="Times New Roman" w:cs="Times New Roman"/>
          <w:b/>
          <w:sz w:val="24"/>
          <w:szCs w:val="24"/>
        </w:rPr>
      </w:pPr>
    </w:p>
    <w:p w14:paraId="317AF2BF" w14:textId="77777777" w:rsidR="00C601EB" w:rsidRDefault="00C601EB" w:rsidP="00C601EB">
      <w:pPr>
        <w:pStyle w:val="ListParagraph"/>
        <w:spacing w:line="480" w:lineRule="auto"/>
        <w:jc w:val="both"/>
        <w:rPr>
          <w:rFonts w:ascii="Times New Roman" w:hAnsi="Times New Roman" w:cs="Times New Roman"/>
          <w:b/>
          <w:sz w:val="24"/>
          <w:szCs w:val="24"/>
        </w:rPr>
      </w:pPr>
    </w:p>
    <w:p w14:paraId="4A409CEB" w14:textId="77777777" w:rsidR="00C601EB" w:rsidRDefault="00C601EB" w:rsidP="00C601EB">
      <w:pPr>
        <w:pStyle w:val="ListParagraph"/>
        <w:spacing w:line="480" w:lineRule="auto"/>
        <w:jc w:val="both"/>
        <w:rPr>
          <w:rFonts w:ascii="Times New Roman" w:hAnsi="Times New Roman" w:cs="Times New Roman"/>
          <w:b/>
          <w:sz w:val="24"/>
          <w:szCs w:val="24"/>
        </w:rPr>
      </w:pPr>
    </w:p>
    <w:p w14:paraId="03284496" w14:textId="77777777" w:rsidR="00C601EB" w:rsidRDefault="00C601EB" w:rsidP="00C601EB">
      <w:pPr>
        <w:pStyle w:val="ListParagraph"/>
        <w:spacing w:line="480" w:lineRule="auto"/>
        <w:jc w:val="both"/>
        <w:rPr>
          <w:rFonts w:ascii="Times New Roman" w:hAnsi="Times New Roman" w:cs="Times New Roman"/>
          <w:b/>
          <w:sz w:val="24"/>
          <w:szCs w:val="24"/>
        </w:rPr>
      </w:pPr>
    </w:p>
    <w:p w14:paraId="1E2E5327" w14:textId="77777777" w:rsidR="00C601EB" w:rsidRDefault="00C601EB" w:rsidP="00C601EB">
      <w:pPr>
        <w:pStyle w:val="ListParagraph"/>
        <w:spacing w:line="480" w:lineRule="auto"/>
        <w:jc w:val="both"/>
        <w:rPr>
          <w:rFonts w:ascii="Times New Roman" w:hAnsi="Times New Roman" w:cs="Times New Roman"/>
          <w:b/>
          <w:sz w:val="24"/>
          <w:szCs w:val="24"/>
        </w:rPr>
      </w:pPr>
    </w:p>
    <w:p w14:paraId="070CF461" w14:textId="77777777" w:rsidR="00C601EB" w:rsidRDefault="00C601EB" w:rsidP="00C601EB">
      <w:pPr>
        <w:pStyle w:val="ListParagraph"/>
        <w:spacing w:line="480" w:lineRule="auto"/>
        <w:jc w:val="both"/>
        <w:rPr>
          <w:rFonts w:ascii="Times New Roman" w:hAnsi="Times New Roman" w:cs="Times New Roman"/>
          <w:b/>
          <w:sz w:val="24"/>
          <w:szCs w:val="24"/>
        </w:rPr>
      </w:pPr>
    </w:p>
    <w:p w14:paraId="0C89502C" w14:textId="77777777" w:rsidR="00C601EB" w:rsidRDefault="00C601EB" w:rsidP="00C601EB">
      <w:pPr>
        <w:pStyle w:val="ListParagraph"/>
        <w:spacing w:line="480" w:lineRule="auto"/>
        <w:jc w:val="both"/>
        <w:rPr>
          <w:rFonts w:ascii="Times New Roman" w:hAnsi="Times New Roman" w:cs="Times New Roman"/>
          <w:b/>
          <w:sz w:val="24"/>
          <w:szCs w:val="24"/>
        </w:rPr>
      </w:pPr>
    </w:p>
    <w:p w14:paraId="13B03475" w14:textId="711DF8FF" w:rsidR="00443E0F" w:rsidRPr="00C601EB" w:rsidRDefault="000014F4" w:rsidP="00C601EB">
      <w:pPr>
        <w:pStyle w:val="ListParagraph"/>
        <w:numPr>
          <w:ilvl w:val="0"/>
          <w:numId w:val="6"/>
        </w:numPr>
        <w:spacing w:line="480" w:lineRule="auto"/>
        <w:jc w:val="both"/>
        <w:rPr>
          <w:rFonts w:ascii="Times New Roman" w:hAnsi="Times New Roman" w:cs="Times New Roman"/>
          <w:b/>
          <w:sz w:val="24"/>
          <w:szCs w:val="24"/>
        </w:rPr>
      </w:pPr>
      <w:r w:rsidRPr="00C601EB">
        <w:rPr>
          <w:rFonts w:ascii="Times New Roman" w:hAnsi="Times New Roman" w:cs="Times New Roman"/>
          <w:b/>
          <w:sz w:val="24"/>
          <w:szCs w:val="24"/>
        </w:rPr>
        <w:lastRenderedPageBreak/>
        <w:t>Overview of Study</w:t>
      </w:r>
    </w:p>
    <w:p w14:paraId="69D91EA1" w14:textId="6D4E2602" w:rsidR="00D3130A" w:rsidRPr="00C2562D" w:rsidRDefault="00A51CAD" w:rsidP="00C2562D">
      <w:pPr>
        <w:pStyle w:val="ListParagraph"/>
        <w:numPr>
          <w:ilvl w:val="0"/>
          <w:numId w:val="2"/>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 xml:space="preserve">Children appear to be </w:t>
      </w:r>
      <w:r w:rsidR="00EF2E2F" w:rsidRPr="00C2562D">
        <w:rPr>
          <w:rFonts w:ascii="Times New Roman" w:hAnsi="Times New Roman" w:cs="Times New Roman"/>
          <w:sz w:val="24"/>
          <w:szCs w:val="24"/>
        </w:rPr>
        <w:t xml:space="preserve">having a problem with both recognizing and producing rhyming </w:t>
      </w:r>
      <w:commentRangeStart w:id="1"/>
      <w:r w:rsidR="00EF2E2F" w:rsidRPr="00C2562D">
        <w:rPr>
          <w:rFonts w:ascii="Times New Roman" w:hAnsi="Times New Roman" w:cs="Times New Roman"/>
          <w:sz w:val="24"/>
          <w:szCs w:val="24"/>
        </w:rPr>
        <w:t>words</w:t>
      </w:r>
      <w:commentRangeEnd w:id="1"/>
      <w:r w:rsidR="005A1EDA">
        <w:rPr>
          <w:rStyle w:val="CommentReference"/>
        </w:rPr>
        <w:commentReference w:id="1"/>
      </w:r>
      <w:r w:rsidR="00EF2E2F" w:rsidRPr="00C2562D">
        <w:rPr>
          <w:rFonts w:ascii="Times New Roman" w:hAnsi="Times New Roman" w:cs="Times New Roman"/>
          <w:sz w:val="24"/>
          <w:szCs w:val="24"/>
        </w:rPr>
        <w:t>.</w:t>
      </w:r>
    </w:p>
    <w:p w14:paraId="4978F42F" w14:textId="7971A44D" w:rsidR="00EF2E2F" w:rsidRPr="00C2562D" w:rsidRDefault="000F2D39" w:rsidP="00C2562D">
      <w:pPr>
        <w:pStyle w:val="ListParagraph"/>
        <w:numPr>
          <w:ilvl w:val="0"/>
          <w:numId w:val="2"/>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 xml:space="preserve">The parents appear to be reluctant to assist their children to produce these skills and they prefer the children to discover </w:t>
      </w:r>
      <w:r w:rsidR="00314D1C">
        <w:rPr>
          <w:rFonts w:ascii="Times New Roman" w:hAnsi="Times New Roman" w:cs="Times New Roman"/>
          <w:sz w:val="24"/>
          <w:szCs w:val="24"/>
        </w:rPr>
        <w:t xml:space="preserve">these skills </w:t>
      </w:r>
      <w:r w:rsidRPr="00C2562D">
        <w:rPr>
          <w:rFonts w:ascii="Times New Roman" w:hAnsi="Times New Roman" w:cs="Times New Roman"/>
          <w:sz w:val="24"/>
          <w:szCs w:val="24"/>
        </w:rPr>
        <w:t>for themselves.</w:t>
      </w:r>
    </w:p>
    <w:p w14:paraId="403C85EB" w14:textId="77777777" w:rsidR="00051B69" w:rsidRPr="00C2562D" w:rsidRDefault="00A50A89" w:rsidP="00C2562D">
      <w:pPr>
        <w:pStyle w:val="ListParagraph"/>
        <w:numPr>
          <w:ilvl w:val="0"/>
          <w:numId w:val="2"/>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The lack of this developmental readiness for these literacy skills can be attributed to the philosophies that are used in our schools.</w:t>
      </w:r>
      <w:r w:rsidR="00A75858" w:rsidRPr="00C2562D">
        <w:rPr>
          <w:rFonts w:ascii="Times New Roman" w:hAnsi="Times New Roman" w:cs="Times New Roman"/>
          <w:sz w:val="24"/>
          <w:szCs w:val="24"/>
        </w:rPr>
        <w:t xml:space="preserve"> </w:t>
      </w:r>
    </w:p>
    <w:p w14:paraId="6CEA4FDA" w14:textId="008FCD40" w:rsidR="00A75858" w:rsidRPr="00C2562D" w:rsidRDefault="00A75858" w:rsidP="00C2562D">
      <w:pPr>
        <w:pStyle w:val="ListParagraph"/>
        <w:numPr>
          <w:ilvl w:val="0"/>
          <w:numId w:val="2"/>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 xml:space="preserve">Different </w:t>
      </w:r>
      <w:r w:rsidR="00CC775F" w:rsidRPr="00C2562D">
        <w:rPr>
          <w:rFonts w:ascii="Times New Roman" w:hAnsi="Times New Roman" w:cs="Times New Roman"/>
          <w:sz w:val="24"/>
          <w:szCs w:val="24"/>
        </w:rPr>
        <w:t>lea</w:t>
      </w:r>
      <w:r w:rsidR="00AC7D5E">
        <w:rPr>
          <w:rFonts w:ascii="Times New Roman" w:hAnsi="Times New Roman" w:cs="Times New Roman"/>
          <w:sz w:val="24"/>
          <w:szCs w:val="24"/>
        </w:rPr>
        <w:t>r</w:t>
      </w:r>
      <w:r w:rsidR="00CC775F" w:rsidRPr="00C2562D">
        <w:rPr>
          <w:rFonts w:ascii="Times New Roman" w:hAnsi="Times New Roman" w:cs="Times New Roman"/>
          <w:sz w:val="24"/>
          <w:szCs w:val="24"/>
        </w:rPr>
        <w:t>ners respond to information differently and thus the teachers should use the various formats and models to teach.</w:t>
      </w:r>
    </w:p>
    <w:p w14:paraId="740642F9" w14:textId="77777777" w:rsidR="00BF3CBC" w:rsidRPr="00C2562D" w:rsidRDefault="00BF3CBC" w:rsidP="00C2562D">
      <w:pPr>
        <w:pStyle w:val="ListParagraph"/>
        <w:numPr>
          <w:ilvl w:val="0"/>
          <w:numId w:val="2"/>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The existing gap in the school will be bridged by using visual arts to teach rhyming words and word families.</w:t>
      </w:r>
      <w:r w:rsidR="00C63C60" w:rsidRPr="00C2562D">
        <w:rPr>
          <w:rFonts w:ascii="Times New Roman" w:hAnsi="Times New Roman" w:cs="Times New Roman"/>
          <w:sz w:val="24"/>
          <w:szCs w:val="24"/>
        </w:rPr>
        <w:t xml:space="preserve"> </w:t>
      </w:r>
    </w:p>
    <w:p w14:paraId="2F443023" w14:textId="4106F5E1" w:rsidR="000014F4" w:rsidRPr="00C601EB" w:rsidRDefault="000014F4" w:rsidP="00C601EB">
      <w:pPr>
        <w:pStyle w:val="ListParagraph"/>
        <w:numPr>
          <w:ilvl w:val="0"/>
          <w:numId w:val="6"/>
        </w:numPr>
        <w:spacing w:line="480" w:lineRule="auto"/>
        <w:jc w:val="both"/>
        <w:rPr>
          <w:rFonts w:ascii="Times New Roman" w:hAnsi="Times New Roman" w:cs="Times New Roman"/>
          <w:b/>
          <w:sz w:val="24"/>
          <w:szCs w:val="24"/>
        </w:rPr>
      </w:pPr>
      <w:r w:rsidRPr="00C601EB">
        <w:rPr>
          <w:rFonts w:ascii="Times New Roman" w:hAnsi="Times New Roman" w:cs="Times New Roman"/>
          <w:b/>
          <w:sz w:val="24"/>
          <w:szCs w:val="24"/>
        </w:rPr>
        <w:t>Research Design</w:t>
      </w:r>
    </w:p>
    <w:p w14:paraId="65F774EC" w14:textId="77777777" w:rsidR="00C63C60" w:rsidRPr="00C2562D" w:rsidRDefault="00D55516" w:rsidP="00C2562D">
      <w:pPr>
        <w:spacing w:line="480" w:lineRule="auto"/>
        <w:ind w:left="720"/>
        <w:jc w:val="both"/>
        <w:rPr>
          <w:rFonts w:ascii="Times New Roman" w:hAnsi="Times New Roman" w:cs="Times New Roman"/>
          <w:sz w:val="24"/>
          <w:szCs w:val="24"/>
        </w:rPr>
      </w:pPr>
      <w:r w:rsidRPr="00C2562D">
        <w:rPr>
          <w:rFonts w:ascii="Times New Roman" w:hAnsi="Times New Roman" w:cs="Times New Roman"/>
          <w:sz w:val="24"/>
          <w:szCs w:val="24"/>
        </w:rPr>
        <w:t xml:space="preserve">The purpose of this study is to determine the impact that teaching with visual arts has on assisting students </w:t>
      </w:r>
      <w:r w:rsidR="006D7F9B">
        <w:rPr>
          <w:rFonts w:ascii="Times New Roman" w:hAnsi="Times New Roman" w:cs="Times New Roman"/>
          <w:sz w:val="24"/>
          <w:szCs w:val="24"/>
        </w:rPr>
        <w:t xml:space="preserve">to </w:t>
      </w:r>
      <w:r w:rsidRPr="00C2562D">
        <w:rPr>
          <w:rFonts w:ascii="Times New Roman" w:hAnsi="Times New Roman" w:cs="Times New Roman"/>
          <w:sz w:val="24"/>
          <w:szCs w:val="24"/>
        </w:rPr>
        <w:t>understand and recall the important skills of rhyming and word families.</w:t>
      </w:r>
      <w:r w:rsidR="00574758" w:rsidRPr="00C2562D">
        <w:rPr>
          <w:rFonts w:ascii="Times New Roman" w:hAnsi="Times New Roman" w:cs="Times New Roman"/>
          <w:sz w:val="24"/>
          <w:szCs w:val="24"/>
        </w:rPr>
        <w:t xml:space="preserve">  This action research study will identify using visual arts in instructions </w:t>
      </w:r>
      <w:r w:rsidR="006D7F9B">
        <w:rPr>
          <w:rFonts w:ascii="Times New Roman" w:hAnsi="Times New Roman" w:cs="Times New Roman"/>
          <w:sz w:val="24"/>
          <w:szCs w:val="24"/>
        </w:rPr>
        <w:t xml:space="preserve">that </w:t>
      </w:r>
      <w:r w:rsidR="00574758" w:rsidRPr="00C2562D">
        <w:rPr>
          <w:rFonts w:ascii="Times New Roman" w:hAnsi="Times New Roman" w:cs="Times New Roman"/>
          <w:sz w:val="24"/>
          <w:szCs w:val="24"/>
        </w:rPr>
        <w:t xml:space="preserve">had a positive effect on student achievement in literacy. </w:t>
      </w:r>
    </w:p>
    <w:p w14:paraId="614D6324" w14:textId="77777777" w:rsidR="0081169B" w:rsidRPr="00C2562D" w:rsidRDefault="0081169B" w:rsidP="00C2562D">
      <w:pPr>
        <w:spacing w:line="480" w:lineRule="auto"/>
        <w:ind w:firstLine="720"/>
        <w:jc w:val="both"/>
        <w:rPr>
          <w:rFonts w:ascii="Times New Roman" w:hAnsi="Times New Roman" w:cs="Times New Roman"/>
          <w:sz w:val="24"/>
          <w:szCs w:val="24"/>
        </w:rPr>
      </w:pPr>
      <w:r w:rsidRPr="00C2562D">
        <w:rPr>
          <w:rFonts w:ascii="Times New Roman" w:hAnsi="Times New Roman" w:cs="Times New Roman"/>
          <w:sz w:val="24"/>
          <w:szCs w:val="24"/>
        </w:rPr>
        <w:t>The approaches that are employed include:</w:t>
      </w:r>
    </w:p>
    <w:p w14:paraId="70E13B02" w14:textId="77777777" w:rsidR="0081169B" w:rsidRPr="00C2562D" w:rsidRDefault="0081169B" w:rsidP="00C2562D">
      <w:pPr>
        <w:pStyle w:val="ListParagraph"/>
        <w:numPr>
          <w:ilvl w:val="0"/>
          <w:numId w:val="3"/>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Montessori approach; this was developed by Maria Montessori and views students to be capable of making creative choices in their learning and the teacher provides opportunities for them to do this.</w:t>
      </w:r>
    </w:p>
    <w:p w14:paraId="0BA1C141" w14:textId="77777777" w:rsidR="0081169B" w:rsidRPr="00C2562D" w:rsidRDefault="0081169B" w:rsidP="00C2562D">
      <w:pPr>
        <w:pStyle w:val="ListParagraph"/>
        <w:numPr>
          <w:ilvl w:val="0"/>
          <w:numId w:val="3"/>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lastRenderedPageBreak/>
        <w:t xml:space="preserve">Reggio Emilia approach; </w:t>
      </w:r>
      <w:r w:rsidR="005A6401" w:rsidRPr="00C2562D">
        <w:rPr>
          <w:rFonts w:ascii="Times New Roman" w:hAnsi="Times New Roman" w:cs="Times New Roman"/>
          <w:sz w:val="24"/>
          <w:szCs w:val="24"/>
        </w:rPr>
        <w:t xml:space="preserve">this approach is developed on the belief that </w:t>
      </w:r>
      <w:r w:rsidR="009C2719" w:rsidRPr="00C2562D">
        <w:rPr>
          <w:rFonts w:ascii="Times New Roman" w:hAnsi="Times New Roman" w:cs="Times New Roman"/>
          <w:sz w:val="24"/>
          <w:szCs w:val="24"/>
        </w:rPr>
        <w:t>the students</w:t>
      </w:r>
      <w:r w:rsidR="00534821" w:rsidRPr="00C2562D">
        <w:rPr>
          <w:rFonts w:ascii="Times New Roman" w:hAnsi="Times New Roman" w:cs="Times New Roman"/>
          <w:sz w:val="24"/>
          <w:szCs w:val="24"/>
        </w:rPr>
        <w:t xml:space="preserve"> are curious about their world </w:t>
      </w:r>
      <w:r w:rsidR="009C2719" w:rsidRPr="00C2562D">
        <w:rPr>
          <w:rFonts w:ascii="Times New Roman" w:hAnsi="Times New Roman" w:cs="Times New Roman"/>
          <w:sz w:val="24"/>
          <w:szCs w:val="24"/>
        </w:rPr>
        <w:t xml:space="preserve">and they have the capability to learn from everything that </w:t>
      </w:r>
      <w:r w:rsidR="00534821" w:rsidRPr="00C2562D">
        <w:rPr>
          <w:rFonts w:ascii="Times New Roman" w:hAnsi="Times New Roman" w:cs="Times New Roman"/>
          <w:sz w:val="24"/>
          <w:szCs w:val="24"/>
        </w:rPr>
        <w:t>surrounds</w:t>
      </w:r>
      <w:r w:rsidR="009C2719" w:rsidRPr="00C2562D">
        <w:rPr>
          <w:rFonts w:ascii="Times New Roman" w:hAnsi="Times New Roman" w:cs="Times New Roman"/>
          <w:sz w:val="24"/>
          <w:szCs w:val="24"/>
        </w:rPr>
        <w:t xml:space="preserve"> </w:t>
      </w:r>
      <w:commentRangeStart w:id="2"/>
      <w:r w:rsidR="009C2719" w:rsidRPr="00C2562D">
        <w:rPr>
          <w:rFonts w:ascii="Times New Roman" w:hAnsi="Times New Roman" w:cs="Times New Roman"/>
          <w:sz w:val="24"/>
          <w:szCs w:val="24"/>
        </w:rPr>
        <w:t>them</w:t>
      </w:r>
      <w:commentRangeEnd w:id="2"/>
      <w:r w:rsidR="006B516A">
        <w:rPr>
          <w:rStyle w:val="CommentReference"/>
        </w:rPr>
        <w:commentReference w:id="2"/>
      </w:r>
      <w:r w:rsidR="009C2719" w:rsidRPr="00C2562D">
        <w:rPr>
          <w:rFonts w:ascii="Times New Roman" w:hAnsi="Times New Roman" w:cs="Times New Roman"/>
          <w:sz w:val="24"/>
          <w:szCs w:val="24"/>
        </w:rPr>
        <w:t>.</w:t>
      </w:r>
    </w:p>
    <w:p w14:paraId="577F8219" w14:textId="77777777" w:rsidR="00574758" w:rsidRPr="00C2562D" w:rsidRDefault="00574758" w:rsidP="00C2562D">
      <w:pPr>
        <w:spacing w:line="480" w:lineRule="auto"/>
        <w:ind w:firstLine="360"/>
        <w:jc w:val="both"/>
        <w:rPr>
          <w:rFonts w:ascii="Times New Roman" w:hAnsi="Times New Roman" w:cs="Times New Roman"/>
          <w:sz w:val="24"/>
          <w:szCs w:val="24"/>
        </w:rPr>
      </w:pPr>
      <w:r w:rsidRPr="00C2562D">
        <w:rPr>
          <w:rFonts w:ascii="Times New Roman" w:hAnsi="Times New Roman" w:cs="Times New Roman"/>
          <w:sz w:val="24"/>
          <w:szCs w:val="24"/>
        </w:rPr>
        <w:t>The research questions for the study are as follows:</w:t>
      </w:r>
    </w:p>
    <w:p w14:paraId="51AEEEB8" w14:textId="77777777" w:rsidR="00574758" w:rsidRPr="00C2562D" w:rsidRDefault="004A7885" w:rsidP="00C2562D">
      <w:pPr>
        <w:pStyle w:val="ListParagraph"/>
        <w:numPr>
          <w:ilvl w:val="0"/>
          <w:numId w:val="4"/>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What impact will decorative arts have on student achievement of producing and recognizing rhyming words?</w:t>
      </w:r>
    </w:p>
    <w:p w14:paraId="3F08E96D" w14:textId="77777777" w:rsidR="004A7885" w:rsidRPr="00C2562D" w:rsidRDefault="004A7885" w:rsidP="00C2562D">
      <w:pPr>
        <w:pStyle w:val="ListParagraph"/>
        <w:numPr>
          <w:ilvl w:val="0"/>
          <w:numId w:val="4"/>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What impact will painting and sculpture have on student achievement of producing and recognizing word families?</w:t>
      </w:r>
    </w:p>
    <w:p w14:paraId="53EFD99B" w14:textId="77777777" w:rsidR="004A7885" w:rsidRPr="00C2562D" w:rsidRDefault="004A7885" w:rsidP="00C2562D">
      <w:pPr>
        <w:pStyle w:val="ListParagraph"/>
        <w:numPr>
          <w:ilvl w:val="0"/>
          <w:numId w:val="4"/>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 xml:space="preserve">What are the perceptions of students when engaged in visual arts lessons when learning early literacy skills of rhyming and word </w:t>
      </w:r>
      <w:commentRangeStart w:id="3"/>
      <w:r w:rsidRPr="00C2562D">
        <w:rPr>
          <w:rFonts w:ascii="Times New Roman" w:hAnsi="Times New Roman" w:cs="Times New Roman"/>
          <w:sz w:val="24"/>
          <w:szCs w:val="24"/>
        </w:rPr>
        <w:t>families</w:t>
      </w:r>
      <w:commentRangeEnd w:id="3"/>
      <w:r w:rsidR="005A1EDA">
        <w:rPr>
          <w:rStyle w:val="CommentReference"/>
        </w:rPr>
        <w:commentReference w:id="3"/>
      </w:r>
      <w:r w:rsidRPr="00C2562D">
        <w:rPr>
          <w:rFonts w:ascii="Times New Roman" w:hAnsi="Times New Roman" w:cs="Times New Roman"/>
          <w:sz w:val="24"/>
          <w:szCs w:val="24"/>
        </w:rPr>
        <w:t>?</w:t>
      </w:r>
    </w:p>
    <w:p w14:paraId="337BF570" w14:textId="77777777" w:rsidR="000014F4" w:rsidRPr="00C2562D" w:rsidRDefault="000014F4" w:rsidP="00C601EB">
      <w:pPr>
        <w:pStyle w:val="ListParagraph"/>
        <w:numPr>
          <w:ilvl w:val="0"/>
          <w:numId w:val="6"/>
        </w:numPr>
        <w:spacing w:line="480" w:lineRule="auto"/>
        <w:jc w:val="both"/>
        <w:rPr>
          <w:rFonts w:ascii="Times New Roman" w:hAnsi="Times New Roman" w:cs="Times New Roman"/>
          <w:b/>
          <w:sz w:val="24"/>
          <w:szCs w:val="24"/>
        </w:rPr>
      </w:pPr>
      <w:r w:rsidRPr="00C2562D">
        <w:rPr>
          <w:rFonts w:ascii="Times New Roman" w:hAnsi="Times New Roman" w:cs="Times New Roman"/>
          <w:b/>
          <w:sz w:val="24"/>
          <w:szCs w:val="24"/>
        </w:rPr>
        <w:t>Intervention</w:t>
      </w:r>
    </w:p>
    <w:p w14:paraId="35839345" w14:textId="77777777" w:rsidR="00257EB7" w:rsidRPr="00C2562D" w:rsidRDefault="00FD5C92" w:rsidP="00C2562D">
      <w:pPr>
        <w:spacing w:line="480" w:lineRule="auto"/>
        <w:ind w:left="720"/>
        <w:jc w:val="both"/>
        <w:rPr>
          <w:rFonts w:ascii="Times New Roman" w:hAnsi="Times New Roman" w:cs="Times New Roman"/>
          <w:sz w:val="24"/>
          <w:szCs w:val="24"/>
        </w:rPr>
      </w:pPr>
      <w:r w:rsidRPr="00C2562D">
        <w:rPr>
          <w:rFonts w:ascii="Times New Roman" w:hAnsi="Times New Roman" w:cs="Times New Roman"/>
          <w:sz w:val="24"/>
          <w:szCs w:val="24"/>
        </w:rPr>
        <w:t xml:space="preserve">This research study will involve </w:t>
      </w:r>
      <w:r w:rsidR="006D7F9B">
        <w:rPr>
          <w:rFonts w:ascii="Times New Roman" w:hAnsi="Times New Roman" w:cs="Times New Roman"/>
          <w:sz w:val="24"/>
          <w:szCs w:val="24"/>
        </w:rPr>
        <w:t xml:space="preserve">the </w:t>
      </w:r>
      <w:r w:rsidRPr="00C2562D">
        <w:rPr>
          <w:rFonts w:ascii="Times New Roman" w:hAnsi="Times New Roman" w:cs="Times New Roman"/>
          <w:sz w:val="24"/>
          <w:szCs w:val="24"/>
        </w:rPr>
        <w:t>use of a mixed</w:t>
      </w:r>
      <w:r w:rsidR="006D7F9B">
        <w:rPr>
          <w:rFonts w:ascii="Times New Roman" w:hAnsi="Times New Roman" w:cs="Times New Roman"/>
          <w:sz w:val="24"/>
          <w:szCs w:val="24"/>
        </w:rPr>
        <w:t>-</w:t>
      </w:r>
      <w:r w:rsidRPr="00C2562D">
        <w:rPr>
          <w:rFonts w:ascii="Times New Roman" w:hAnsi="Times New Roman" w:cs="Times New Roman"/>
          <w:sz w:val="24"/>
          <w:szCs w:val="24"/>
        </w:rPr>
        <w:t xml:space="preserve">methods </w:t>
      </w:r>
      <w:commentRangeStart w:id="4"/>
      <w:r w:rsidRPr="00C2562D">
        <w:rPr>
          <w:rFonts w:ascii="Times New Roman" w:hAnsi="Times New Roman" w:cs="Times New Roman"/>
          <w:sz w:val="24"/>
          <w:szCs w:val="24"/>
        </w:rPr>
        <w:t>approach</w:t>
      </w:r>
      <w:commentRangeEnd w:id="4"/>
      <w:r w:rsidR="00775A88">
        <w:rPr>
          <w:rStyle w:val="CommentReference"/>
        </w:rPr>
        <w:commentReference w:id="4"/>
      </w:r>
      <w:r w:rsidRPr="00C2562D">
        <w:rPr>
          <w:rFonts w:ascii="Times New Roman" w:hAnsi="Times New Roman" w:cs="Times New Roman"/>
          <w:sz w:val="24"/>
          <w:szCs w:val="24"/>
        </w:rPr>
        <w:t>. It will involve action research which is normally defined as an inquiry that is carried out by the educators in their setting to advance their practice and improve their student’s learning.</w:t>
      </w:r>
    </w:p>
    <w:p w14:paraId="13B57FC8" w14:textId="77777777" w:rsidR="00FD5C92" w:rsidRPr="00C2562D" w:rsidRDefault="00A45BD3" w:rsidP="00C2562D">
      <w:pPr>
        <w:spacing w:line="480" w:lineRule="auto"/>
        <w:ind w:left="720"/>
        <w:jc w:val="both"/>
        <w:rPr>
          <w:rFonts w:ascii="Times New Roman" w:hAnsi="Times New Roman" w:cs="Times New Roman"/>
          <w:sz w:val="24"/>
          <w:szCs w:val="24"/>
        </w:rPr>
      </w:pPr>
      <w:r w:rsidRPr="00C2562D">
        <w:rPr>
          <w:rFonts w:ascii="Times New Roman" w:hAnsi="Times New Roman" w:cs="Times New Roman"/>
          <w:sz w:val="24"/>
          <w:szCs w:val="24"/>
        </w:rPr>
        <w:t>The mixed</w:t>
      </w:r>
      <w:r w:rsidR="006D7F9B">
        <w:rPr>
          <w:rFonts w:ascii="Times New Roman" w:hAnsi="Times New Roman" w:cs="Times New Roman"/>
          <w:sz w:val="24"/>
          <w:szCs w:val="24"/>
        </w:rPr>
        <w:t>-</w:t>
      </w:r>
      <w:r w:rsidRPr="00C2562D">
        <w:rPr>
          <w:rFonts w:ascii="Times New Roman" w:hAnsi="Times New Roman" w:cs="Times New Roman"/>
          <w:sz w:val="24"/>
          <w:szCs w:val="24"/>
        </w:rPr>
        <w:t>method approach is a combination of qualitative and quantitative research practices.</w:t>
      </w:r>
    </w:p>
    <w:p w14:paraId="34F3DA99" w14:textId="77777777" w:rsidR="000014F4" w:rsidRPr="00C2562D" w:rsidRDefault="000014F4" w:rsidP="00C601EB">
      <w:pPr>
        <w:pStyle w:val="ListParagraph"/>
        <w:numPr>
          <w:ilvl w:val="0"/>
          <w:numId w:val="6"/>
        </w:numPr>
        <w:spacing w:line="480" w:lineRule="auto"/>
        <w:jc w:val="both"/>
        <w:rPr>
          <w:rFonts w:ascii="Times New Roman" w:hAnsi="Times New Roman" w:cs="Times New Roman"/>
          <w:b/>
          <w:sz w:val="24"/>
          <w:szCs w:val="24"/>
        </w:rPr>
      </w:pPr>
      <w:r w:rsidRPr="00C2562D">
        <w:rPr>
          <w:rFonts w:ascii="Times New Roman" w:hAnsi="Times New Roman" w:cs="Times New Roman"/>
          <w:b/>
          <w:sz w:val="24"/>
          <w:szCs w:val="24"/>
        </w:rPr>
        <w:t>Research Setting/Participants</w:t>
      </w:r>
    </w:p>
    <w:p w14:paraId="0A15E93D" w14:textId="14CC3385" w:rsidR="00BE3906" w:rsidRPr="00C2562D" w:rsidRDefault="00BE3906" w:rsidP="00C2562D">
      <w:pPr>
        <w:spacing w:line="480" w:lineRule="auto"/>
        <w:ind w:left="720"/>
        <w:jc w:val="both"/>
        <w:rPr>
          <w:rFonts w:ascii="Times New Roman" w:hAnsi="Times New Roman" w:cs="Times New Roman"/>
          <w:sz w:val="24"/>
          <w:szCs w:val="24"/>
        </w:rPr>
      </w:pPr>
      <w:r w:rsidRPr="00C2562D">
        <w:rPr>
          <w:rFonts w:ascii="Times New Roman" w:hAnsi="Times New Roman" w:cs="Times New Roman"/>
          <w:sz w:val="24"/>
          <w:szCs w:val="24"/>
        </w:rPr>
        <w:t xml:space="preserve">The research study will be carried out </w:t>
      </w:r>
      <w:r w:rsidR="00517B3A">
        <w:rPr>
          <w:rFonts w:ascii="Times New Roman" w:hAnsi="Times New Roman" w:cs="Times New Roman"/>
          <w:sz w:val="24"/>
          <w:szCs w:val="24"/>
        </w:rPr>
        <w:t xml:space="preserve">at </w:t>
      </w:r>
      <w:proofErr w:type="spellStart"/>
      <w:r w:rsidR="00517B3A">
        <w:rPr>
          <w:rFonts w:ascii="Times New Roman" w:hAnsi="Times New Roman" w:cs="Times New Roman"/>
          <w:sz w:val="24"/>
          <w:szCs w:val="24"/>
        </w:rPr>
        <w:t>Ivybrook</w:t>
      </w:r>
      <w:proofErr w:type="spellEnd"/>
      <w:r w:rsidR="00517B3A">
        <w:rPr>
          <w:rFonts w:ascii="Times New Roman" w:hAnsi="Times New Roman" w:cs="Times New Roman"/>
          <w:sz w:val="24"/>
          <w:szCs w:val="24"/>
        </w:rPr>
        <w:t xml:space="preserve"> Academy which is a half-day preschool located in uptown </w:t>
      </w:r>
      <w:commentRangeStart w:id="5"/>
      <w:r w:rsidR="00517B3A">
        <w:rPr>
          <w:rFonts w:ascii="Times New Roman" w:hAnsi="Times New Roman" w:cs="Times New Roman"/>
          <w:sz w:val="24"/>
          <w:szCs w:val="24"/>
        </w:rPr>
        <w:t>Charlotte</w:t>
      </w:r>
      <w:commentRangeEnd w:id="5"/>
      <w:r w:rsidR="00775A88">
        <w:rPr>
          <w:rStyle w:val="CommentReference"/>
        </w:rPr>
        <w:commentReference w:id="5"/>
      </w:r>
      <w:r w:rsidR="00517B3A" w:rsidRPr="00517B3A">
        <w:rPr>
          <w:rFonts w:ascii="Times New Roman" w:hAnsi="Times New Roman" w:cs="Times New Roman"/>
          <w:sz w:val="24"/>
          <w:szCs w:val="24"/>
        </w:rPr>
        <w:t xml:space="preserve">. </w:t>
      </w:r>
      <w:proofErr w:type="spellStart"/>
      <w:r w:rsidR="00517B3A" w:rsidRPr="00517B3A">
        <w:rPr>
          <w:rFonts w:ascii="Times New Roman" w:hAnsi="Times New Roman" w:cs="Times New Roman"/>
          <w:color w:val="000000"/>
          <w:sz w:val="24"/>
          <w:szCs w:val="24"/>
          <w:shd w:val="clear" w:color="auto" w:fill="FFFFFF"/>
        </w:rPr>
        <w:t>Ivybrook</w:t>
      </w:r>
      <w:proofErr w:type="spellEnd"/>
      <w:r w:rsidR="00517B3A" w:rsidRPr="00517B3A">
        <w:rPr>
          <w:rFonts w:ascii="Times New Roman" w:hAnsi="Times New Roman" w:cs="Times New Roman"/>
          <w:color w:val="000000"/>
          <w:sz w:val="24"/>
          <w:szCs w:val="24"/>
          <w:shd w:val="clear" w:color="auto" w:fill="FFFFFF"/>
        </w:rPr>
        <w:t xml:space="preserve"> Academy provides a progressive approach to early childhood education, which values students’ individual voices within </w:t>
      </w:r>
      <w:r w:rsidR="00517B3A">
        <w:rPr>
          <w:rFonts w:ascii="Times New Roman" w:hAnsi="Times New Roman" w:cs="Times New Roman"/>
          <w:color w:val="000000"/>
          <w:sz w:val="24"/>
          <w:szCs w:val="24"/>
          <w:shd w:val="clear" w:color="auto" w:fill="FFFFFF"/>
        </w:rPr>
        <w:t>their</w:t>
      </w:r>
      <w:r w:rsidR="00517B3A" w:rsidRPr="00517B3A">
        <w:rPr>
          <w:rFonts w:ascii="Times New Roman" w:hAnsi="Times New Roman" w:cs="Times New Roman"/>
          <w:color w:val="000000"/>
          <w:sz w:val="24"/>
          <w:szCs w:val="24"/>
          <w:shd w:val="clear" w:color="auto" w:fill="FFFFFF"/>
        </w:rPr>
        <w:t xml:space="preserve"> vibrant community and cultivates compassionate citizens who find joy in learning.</w:t>
      </w:r>
      <w:r w:rsidR="00517B3A">
        <w:rPr>
          <w:rFonts w:ascii="Times New Roman" w:hAnsi="Times New Roman" w:cs="Times New Roman"/>
          <w:sz w:val="24"/>
          <w:szCs w:val="24"/>
        </w:rPr>
        <w:t xml:space="preserve"> The </w:t>
      </w:r>
      <w:proofErr w:type="spellStart"/>
      <w:r w:rsidR="00517B3A">
        <w:rPr>
          <w:rFonts w:ascii="Times New Roman" w:hAnsi="Times New Roman" w:cs="Times New Roman"/>
          <w:sz w:val="24"/>
          <w:szCs w:val="24"/>
        </w:rPr>
        <w:t>Ivybrook</w:t>
      </w:r>
      <w:proofErr w:type="spellEnd"/>
      <w:r w:rsidR="00517B3A">
        <w:rPr>
          <w:rFonts w:ascii="Times New Roman" w:hAnsi="Times New Roman" w:cs="Times New Roman"/>
          <w:sz w:val="24"/>
          <w:szCs w:val="24"/>
        </w:rPr>
        <w:t xml:space="preserve"> Academy that I work at consists of four classrooms which are all full in the mornings </w:t>
      </w:r>
      <w:r w:rsidR="00517B3A">
        <w:rPr>
          <w:rFonts w:ascii="Times New Roman" w:hAnsi="Times New Roman" w:cs="Times New Roman"/>
          <w:sz w:val="24"/>
          <w:szCs w:val="24"/>
        </w:rPr>
        <w:lastRenderedPageBreak/>
        <w:t xml:space="preserve">according to ratio sizes in each classroom, based on age groups. Therefore, because I teach Pre-K my full class size is 20 students </w:t>
      </w:r>
      <w:commentRangeStart w:id="6"/>
      <w:r w:rsidR="00517B3A">
        <w:rPr>
          <w:rFonts w:ascii="Times New Roman" w:hAnsi="Times New Roman" w:cs="Times New Roman"/>
          <w:sz w:val="24"/>
          <w:szCs w:val="24"/>
        </w:rPr>
        <w:t>total</w:t>
      </w:r>
      <w:commentRangeEnd w:id="6"/>
      <w:r w:rsidR="00775A88">
        <w:rPr>
          <w:rStyle w:val="CommentReference"/>
        </w:rPr>
        <w:commentReference w:id="6"/>
      </w:r>
      <w:r w:rsidR="00517B3A">
        <w:rPr>
          <w:rFonts w:ascii="Times New Roman" w:hAnsi="Times New Roman" w:cs="Times New Roman"/>
          <w:sz w:val="24"/>
          <w:szCs w:val="24"/>
        </w:rPr>
        <w:t>. So, in my study I will be focusing on 20 Pre-K students who range in ages 3, 4, and 5 years old. All of my Pre-K students come from a high socio-economic status and most live within 5-10 miles of the school. A lot of them walk to school because they live so close.</w:t>
      </w:r>
    </w:p>
    <w:p w14:paraId="05A191D8" w14:textId="1BFF687F" w:rsidR="000014F4" w:rsidRPr="006C7AB9" w:rsidRDefault="000014F4" w:rsidP="00C601EB">
      <w:pPr>
        <w:pStyle w:val="ListParagraph"/>
        <w:numPr>
          <w:ilvl w:val="0"/>
          <w:numId w:val="6"/>
        </w:numPr>
        <w:spacing w:line="480" w:lineRule="auto"/>
        <w:jc w:val="both"/>
        <w:rPr>
          <w:rFonts w:ascii="Times New Roman" w:hAnsi="Times New Roman" w:cs="Times New Roman"/>
          <w:b/>
          <w:bCs/>
          <w:sz w:val="24"/>
          <w:szCs w:val="24"/>
        </w:rPr>
      </w:pPr>
      <w:r w:rsidRPr="006C7AB9">
        <w:rPr>
          <w:rFonts w:ascii="Times New Roman" w:hAnsi="Times New Roman" w:cs="Times New Roman"/>
          <w:b/>
          <w:bCs/>
          <w:sz w:val="24"/>
          <w:szCs w:val="24"/>
        </w:rPr>
        <w:t>Emerging Data Collection Method</w:t>
      </w:r>
      <w:r w:rsidR="00154DA7" w:rsidRPr="006C7AB9">
        <w:rPr>
          <w:rFonts w:ascii="Times New Roman" w:hAnsi="Times New Roman" w:cs="Times New Roman"/>
          <w:b/>
          <w:bCs/>
          <w:sz w:val="24"/>
          <w:szCs w:val="24"/>
        </w:rPr>
        <w:t>s:</w:t>
      </w:r>
    </w:p>
    <w:p w14:paraId="155864C2" w14:textId="77777777" w:rsidR="00B00797" w:rsidRDefault="00154DA7" w:rsidP="00B00797">
      <w:pPr>
        <w:pStyle w:val="ListParagraph"/>
        <w:spacing w:after="0" w:line="480" w:lineRule="auto"/>
        <w:rPr>
          <w:rFonts w:ascii="Times New Roman" w:eastAsia="Times New Roman" w:hAnsi="Times New Roman" w:cs="Times New Roman"/>
          <w:sz w:val="24"/>
          <w:shd w:val="clear" w:color="auto" w:fill="FFFFFF"/>
        </w:rPr>
      </w:pPr>
      <w:r w:rsidRPr="00154DA7">
        <w:rPr>
          <w:rFonts w:ascii="Times New Roman" w:eastAsia="Times New Roman" w:hAnsi="Times New Roman" w:cs="Times New Roman"/>
          <w:sz w:val="24"/>
          <w:shd w:val="clear" w:color="auto" w:fill="FFFFFF"/>
        </w:rPr>
        <w:t xml:space="preserve">I will use the PELI (Preschool Early Literacy Indicators) assessments for my pre-intervention test and post-intervention test using their test as a guide to see where my students are throughout my research (quantitative </w:t>
      </w:r>
      <w:commentRangeStart w:id="7"/>
      <w:r w:rsidRPr="00154DA7">
        <w:rPr>
          <w:rFonts w:ascii="Times New Roman" w:eastAsia="Times New Roman" w:hAnsi="Times New Roman" w:cs="Times New Roman"/>
          <w:sz w:val="24"/>
          <w:shd w:val="clear" w:color="auto" w:fill="FFFFFF"/>
        </w:rPr>
        <w:t>research</w:t>
      </w:r>
      <w:commentRangeEnd w:id="7"/>
      <w:r w:rsidR="00775A88">
        <w:rPr>
          <w:rStyle w:val="CommentReference"/>
        </w:rPr>
        <w:commentReference w:id="7"/>
      </w:r>
      <w:r w:rsidRPr="00154DA7">
        <w:rPr>
          <w:rFonts w:ascii="Times New Roman" w:eastAsia="Times New Roman" w:hAnsi="Times New Roman" w:cs="Times New Roman"/>
          <w:sz w:val="24"/>
          <w:shd w:val="clear" w:color="auto" w:fill="FFFFFF"/>
        </w:rPr>
        <w:t>). When the results are in from my pre-assessments, I will then randomize the groups of my students into four groups of five students randomly split and not based on the data from the pre-</w:t>
      </w:r>
      <w:commentRangeStart w:id="8"/>
      <w:r w:rsidRPr="00154DA7">
        <w:rPr>
          <w:rFonts w:ascii="Times New Roman" w:eastAsia="Times New Roman" w:hAnsi="Times New Roman" w:cs="Times New Roman"/>
          <w:sz w:val="24"/>
          <w:shd w:val="clear" w:color="auto" w:fill="FFFFFF"/>
        </w:rPr>
        <w:t>assessments</w:t>
      </w:r>
      <w:commentRangeEnd w:id="8"/>
      <w:r w:rsidR="00775A88">
        <w:rPr>
          <w:rStyle w:val="CommentReference"/>
        </w:rPr>
        <w:commentReference w:id="8"/>
      </w:r>
      <w:r w:rsidRPr="00154DA7">
        <w:rPr>
          <w:rFonts w:ascii="Times New Roman" w:eastAsia="Times New Roman" w:hAnsi="Times New Roman" w:cs="Times New Roman"/>
          <w:sz w:val="24"/>
          <w:shd w:val="clear" w:color="auto" w:fill="FFFFFF"/>
        </w:rPr>
        <w:t xml:space="preserve">. This will allow for </w:t>
      </w:r>
      <w:r>
        <w:rPr>
          <w:rFonts w:ascii="Times New Roman" w:eastAsia="Times New Roman" w:hAnsi="Times New Roman" w:cs="Times New Roman"/>
          <w:sz w:val="24"/>
          <w:shd w:val="clear" w:color="auto" w:fill="FFFFFF"/>
        </w:rPr>
        <w:t>the</w:t>
      </w:r>
      <w:r w:rsidRPr="00154DA7">
        <w:rPr>
          <w:rFonts w:ascii="Times New Roman" w:eastAsia="Times New Roman" w:hAnsi="Times New Roman" w:cs="Times New Roman"/>
          <w:sz w:val="24"/>
          <w:shd w:val="clear" w:color="auto" w:fill="FFFFFF"/>
        </w:rPr>
        <w:t xml:space="preserve"> intervention of using visual arts to be available to all students regardless of their ability levels. </w:t>
      </w:r>
      <w:r>
        <w:rPr>
          <w:rFonts w:ascii="Times New Roman" w:eastAsia="Times New Roman" w:hAnsi="Times New Roman" w:cs="Times New Roman"/>
          <w:sz w:val="24"/>
          <w:shd w:val="clear" w:color="auto" w:fill="FFFFFF"/>
        </w:rPr>
        <w:t>During my small group intervention times I will also use checklists to see if my students have mastered the literacy skills being taught using visual arts.</w:t>
      </w:r>
    </w:p>
    <w:p w14:paraId="4BB7043F" w14:textId="77777777" w:rsidR="00B00797" w:rsidRDefault="00B00797" w:rsidP="00B00797">
      <w:pPr>
        <w:pStyle w:val="ListParagraph"/>
        <w:spacing w:after="0" w:line="480" w:lineRule="auto"/>
        <w:rPr>
          <w:rFonts w:ascii="Times New Roman" w:eastAsia="Times New Roman" w:hAnsi="Times New Roman" w:cs="Times New Roman"/>
          <w:sz w:val="24"/>
          <w:shd w:val="clear" w:color="auto" w:fill="FFFFFF"/>
        </w:rPr>
      </w:pPr>
    </w:p>
    <w:p w14:paraId="4C5CC8D4" w14:textId="77777777" w:rsidR="00B00797" w:rsidRDefault="00B00797" w:rsidP="00B00797">
      <w:pPr>
        <w:pStyle w:val="ListParagraph"/>
        <w:spacing w:after="0" w:line="480" w:lineRule="auto"/>
        <w:rPr>
          <w:rFonts w:ascii="Times New Roman" w:eastAsia="Times New Roman" w:hAnsi="Times New Roman" w:cs="Times New Roman"/>
          <w:sz w:val="24"/>
          <w:shd w:val="clear" w:color="auto" w:fill="FFFFFF"/>
        </w:rPr>
      </w:pPr>
    </w:p>
    <w:p w14:paraId="49C7A9A8" w14:textId="77777777" w:rsidR="00B00797" w:rsidRDefault="00B00797" w:rsidP="00B00797">
      <w:pPr>
        <w:pStyle w:val="ListParagraph"/>
        <w:spacing w:after="0" w:line="480" w:lineRule="auto"/>
        <w:rPr>
          <w:rFonts w:ascii="Times New Roman" w:eastAsia="Times New Roman" w:hAnsi="Times New Roman" w:cs="Times New Roman"/>
          <w:sz w:val="24"/>
          <w:shd w:val="clear" w:color="auto" w:fill="FFFFFF"/>
        </w:rPr>
      </w:pPr>
    </w:p>
    <w:p w14:paraId="0A1793ED" w14:textId="77777777" w:rsidR="00B00797" w:rsidRDefault="00B00797" w:rsidP="00B00797">
      <w:pPr>
        <w:pStyle w:val="ListParagraph"/>
        <w:spacing w:after="0" w:line="480" w:lineRule="auto"/>
        <w:rPr>
          <w:rFonts w:ascii="Times New Roman" w:eastAsia="Times New Roman" w:hAnsi="Times New Roman" w:cs="Times New Roman"/>
          <w:sz w:val="24"/>
          <w:shd w:val="clear" w:color="auto" w:fill="FFFFFF"/>
        </w:rPr>
      </w:pPr>
    </w:p>
    <w:p w14:paraId="27F95B20" w14:textId="77777777" w:rsidR="00B00797" w:rsidRDefault="00B00797" w:rsidP="00B00797">
      <w:pPr>
        <w:pStyle w:val="ListParagraph"/>
        <w:spacing w:after="0" w:line="480" w:lineRule="auto"/>
        <w:rPr>
          <w:rFonts w:ascii="Times New Roman" w:eastAsia="Times New Roman" w:hAnsi="Times New Roman" w:cs="Times New Roman"/>
          <w:sz w:val="24"/>
          <w:shd w:val="clear" w:color="auto" w:fill="FFFFFF"/>
        </w:rPr>
      </w:pPr>
    </w:p>
    <w:p w14:paraId="69F544D7" w14:textId="77777777" w:rsidR="00B00797" w:rsidRDefault="00B00797" w:rsidP="00B00797">
      <w:pPr>
        <w:pStyle w:val="ListParagraph"/>
        <w:spacing w:after="0" w:line="480" w:lineRule="auto"/>
        <w:rPr>
          <w:rFonts w:ascii="Times New Roman" w:eastAsia="Times New Roman" w:hAnsi="Times New Roman" w:cs="Times New Roman"/>
          <w:sz w:val="24"/>
          <w:shd w:val="clear" w:color="auto" w:fill="FFFFFF"/>
        </w:rPr>
      </w:pPr>
    </w:p>
    <w:p w14:paraId="2C835F16" w14:textId="77777777" w:rsidR="00B00797" w:rsidRDefault="00B00797" w:rsidP="00B00797">
      <w:pPr>
        <w:pStyle w:val="ListParagraph"/>
        <w:spacing w:after="0" w:line="480" w:lineRule="auto"/>
        <w:rPr>
          <w:rFonts w:ascii="Times New Roman" w:eastAsia="Times New Roman" w:hAnsi="Times New Roman" w:cs="Times New Roman"/>
          <w:sz w:val="24"/>
          <w:shd w:val="clear" w:color="auto" w:fill="FFFFFF"/>
        </w:rPr>
      </w:pPr>
    </w:p>
    <w:p w14:paraId="43E1DDB6" w14:textId="77777777" w:rsidR="00B00797" w:rsidRDefault="00B00797" w:rsidP="00B00797">
      <w:pPr>
        <w:pStyle w:val="ListParagraph"/>
        <w:spacing w:after="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                                                       </w:t>
      </w:r>
    </w:p>
    <w:p w14:paraId="59F0126E" w14:textId="77777777" w:rsidR="00B00797" w:rsidRDefault="00B00797" w:rsidP="00B00797">
      <w:pPr>
        <w:pStyle w:val="ListParagraph"/>
        <w:spacing w:after="0" w:line="480" w:lineRule="auto"/>
        <w:rPr>
          <w:rFonts w:ascii="Times New Roman" w:eastAsia="Times New Roman" w:hAnsi="Times New Roman" w:cs="Times New Roman"/>
          <w:sz w:val="24"/>
          <w:shd w:val="clear" w:color="auto" w:fill="FFFFFF"/>
        </w:rPr>
      </w:pPr>
    </w:p>
    <w:p w14:paraId="707CA770" w14:textId="2C5D73A2" w:rsidR="00AD026F" w:rsidRPr="00C601EB" w:rsidRDefault="00B00797" w:rsidP="00B00797">
      <w:pPr>
        <w:pStyle w:val="ListParagraph"/>
        <w:spacing w:after="0" w:line="480" w:lineRule="auto"/>
        <w:rPr>
          <w:rFonts w:ascii="Times New Roman" w:eastAsia="Times New Roman" w:hAnsi="Times New Roman" w:cs="Times New Roman"/>
          <w:b/>
          <w:bCs/>
          <w:sz w:val="24"/>
          <w:shd w:val="clear" w:color="auto" w:fill="FFFFFF"/>
        </w:rPr>
      </w:pPr>
      <w:r w:rsidRPr="00C601EB">
        <w:rPr>
          <w:rFonts w:ascii="Times New Roman" w:eastAsia="Times New Roman" w:hAnsi="Times New Roman" w:cs="Times New Roman"/>
          <w:b/>
          <w:bCs/>
          <w:sz w:val="24"/>
          <w:shd w:val="clear" w:color="auto" w:fill="FFFFFF"/>
        </w:rPr>
        <w:lastRenderedPageBreak/>
        <w:t xml:space="preserve">                                                     References</w:t>
      </w:r>
    </w:p>
    <w:p w14:paraId="793079E2" w14:textId="77777777" w:rsidR="00B972C7" w:rsidRPr="00C2562D" w:rsidRDefault="00B972C7" w:rsidP="00C2562D">
      <w:pPr>
        <w:spacing w:after="0" w:line="480" w:lineRule="auto"/>
        <w:ind w:left="720" w:hanging="720"/>
        <w:jc w:val="both"/>
        <w:rPr>
          <w:rFonts w:ascii="Times New Roman" w:eastAsia="Times New Roman" w:hAnsi="Times New Roman" w:cs="Times New Roman"/>
          <w:sz w:val="24"/>
          <w:szCs w:val="24"/>
          <w:shd w:val="clear" w:color="auto" w:fill="FFFFFF"/>
        </w:rPr>
      </w:pPr>
      <w:proofErr w:type="spellStart"/>
      <w:r w:rsidRPr="00C2562D">
        <w:rPr>
          <w:rFonts w:ascii="Times New Roman" w:eastAsia="Times New Roman" w:hAnsi="Times New Roman" w:cs="Times New Roman"/>
          <w:sz w:val="24"/>
          <w:szCs w:val="24"/>
          <w:shd w:val="clear" w:color="auto" w:fill="FFFFFF"/>
        </w:rPr>
        <w:t>Smilan</w:t>
      </w:r>
      <w:proofErr w:type="spellEnd"/>
      <w:r w:rsidRPr="00C2562D">
        <w:rPr>
          <w:rFonts w:ascii="Times New Roman" w:eastAsia="Times New Roman" w:hAnsi="Times New Roman" w:cs="Times New Roman"/>
          <w:sz w:val="24"/>
          <w:szCs w:val="24"/>
          <w:shd w:val="clear" w:color="auto" w:fill="FFFFFF"/>
        </w:rPr>
        <w:t xml:space="preserve">, C., &amp; </w:t>
      </w:r>
      <w:proofErr w:type="spellStart"/>
      <w:r w:rsidRPr="00C2562D">
        <w:rPr>
          <w:rFonts w:ascii="Times New Roman" w:eastAsia="Times New Roman" w:hAnsi="Times New Roman" w:cs="Times New Roman"/>
          <w:sz w:val="24"/>
          <w:szCs w:val="24"/>
          <w:shd w:val="clear" w:color="auto" w:fill="FFFFFF"/>
        </w:rPr>
        <w:t>Miraglia</w:t>
      </w:r>
      <w:proofErr w:type="spellEnd"/>
      <w:r w:rsidRPr="00C2562D">
        <w:rPr>
          <w:rFonts w:ascii="Times New Roman" w:eastAsia="Times New Roman" w:hAnsi="Times New Roman" w:cs="Times New Roman"/>
          <w:sz w:val="24"/>
          <w:szCs w:val="24"/>
          <w:shd w:val="clear" w:color="auto" w:fill="FFFFFF"/>
        </w:rPr>
        <w:t xml:space="preserve">, K. M. (2009). Authentic art integration. </w:t>
      </w:r>
      <w:r w:rsidRPr="00C2562D">
        <w:rPr>
          <w:rFonts w:ascii="Times New Roman" w:eastAsia="Times New Roman" w:hAnsi="Times New Roman" w:cs="Times New Roman"/>
          <w:i/>
          <w:sz w:val="24"/>
          <w:szCs w:val="24"/>
          <w:shd w:val="clear" w:color="auto" w:fill="FFFFFF"/>
        </w:rPr>
        <w:t>Art Education</w:t>
      </w:r>
      <w:r w:rsidRPr="00C2562D">
        <w:rPr>
          <w:rFonts w:ascii="Times New Roman" w:eastAsia="Times New Roman" w:hAnsi="Times New Roman" w:cs="Times New Roman"/>
          <w:sz w:val="24"/>
          <w:szCs w:val="24"/>
          <w:shd w:val="clear" w:color="auto" w:fill="FFFFFF"/>
        </w:rPr>
        <w:t xml:space="preserve">, </w:t>
      </w:r>
      <w:r w:rsidRPr="00C2562D">
        <w:rPr>
          <w:rFonts w:ascii="Times New Roman" w:eastAsia="Times New Roman" w:hAnsi="Times New Roman" w:cs="Times New Roman"/>
          <w:i/>
          <w:sz w:val="24"/>
          <w:szCs w:val="24"/>
          <w:shd w:val="clear" w:color="auto" w:fill="FFFFFF"/>
        </w:rPr>
        <w:t>62</w:t>
      </w:r>
      <w:r w:rsidRPr="00C2562D">
        <w:rPr>
          <w:rFonts w:ascii="Times New Roman" w:eastAsia="Times New Roman" w:hAnsi="Times New Roman" w:cs="Times New Roman"/>
          <w:sz w:val="24"/>
          <w:szCs w:val="24"/>
          <w:shd w:val="clear" w:color="auto" w:fill="FFFFFF"/>
        </w:rPr>
        <w:t>(6), 39-45.</w:t>
      </w:r>
    </w:p>
    <w:p w14:paraId="53C0B93A" w14:textId="77777777" w:rsidR="00B972C7" w:rsidRPr="00C2562D" w:rsidRDefault="00B972C7" w:rsidP="00C2562D">
      <w:pPr>
        <w:spacing w:after="0" w:line="480" w:lineRule="auto"/>
        <w:ind w:left="720" w:hanging="720"/>
        <w:jc w:val="both"/>
        <w:rPr>
          <w:rFonts w:ascii="Times New Roman" w:eastAsia="Times New Roman" w:hAnsi="Times New Roman" w:cs="Times New Roman"/>
          <w:sz w:val="24"/>
          <w:szCs w:val="24"/>
          <w:shd w:val="clear" w:color="auto" w:fill="FFFFFF"/>
        </w:rPr>
      </w:pPr>
      <w:proofErr w:type="spellStart"/>
      <w:r w:rsidRPr="00C2562D">
        <w:rPr>
          <w:rFonts w:ascii="Times New Roman" w:eastAsia="Times New Roman" w:hAnsi="Times New Roman" w:cs="Times New Roman"/>
          <w:sz w:val="24"/>
          <w:szCs w:val="24"/>
          <w:shd w:val="clear" w:color="auto" w:fill="FFFFFF"/>
        </w:rPr>
        <w:t>Stellflue</w:t>
      </w:r>
      <w:proofErr w:type="spellEnd"/>
      <w:r w:rsidRPr="00C2562D">
        <w:rPr>
          <w:rFonts w:ascii="Times New Roman" w:eastAsia="Times New Roman" w:hAnsi="Times New Roman" w:cs="Times New Roman"/>
          <w:sz w:val="24"/>
          <w:szCs w:val="24"/>
          <w:shd w:val="clear" w:color="auto" w:fill="FFFFFF"/>
        </w:rPr>
        <w:t>, P., Allen, M., &amp; Gerber, D. T. (2005, September). Art and science grow together.</w:t>
      </w:r>
      <w:r w:rsidRPr="00C2562D">
        <w:rPr>
          <w:rFonts w:ascii="Times New Roman" w:eastAsia="Times New Roman" w:hAnsi="Times New Roman" w:cs="Times New Roman"/>
          <w:i/>
          <w:sz w:val="24"/>
          <w:szCs w:val="24"/>
          <w:shd w:val="clear" w:color="auto" w:fill="FFFFFF"/>
        </w:rPr>
        <w:t xml:space="preserve"> Science and Children, 43</w:t>
      </w:r>
      <w:r w:rsidRPr="00C2562D">
        <w:rPr>
          <w:rFonts w:ascii="Times New Roman" w:eastAsia="Times New Roman" w:hAnsi="Times New Roman" w:cs="Times New Roman"/>
          <w:sz w:val="24"/>
          <w:szCs w:val="24"/>
          <w:shd w:val="clear" w:color="auto" w:fill="FFFFFF"/>
        </w:rPr>
        <w:t>(1)</w:t>
      </w:r>
      <w:r w:rsidRPr="00C2562D">
        <w:rPr>
          <w:rFonts w:ascii="Times New Roman" w:eastAsia="Times New Roman" w:hAnsi="Times New Roman" w:cs="Times New Roman"/>
          <w:i/>
          <w:sz w:val="24"/>
          <w:szCs w:val="24"/>
          <w:shd w:val="clear" w:color="auto" w:fill="FFFFFF"/>
        </w:rPr>
        <w:t>,</w:t>
      </w:r>
      <w:r w:rsidRPr="00C2562D">
        <w:rPr>
          <w:rFonts w:ascii="Times New Roman" w:eastAsia="Times New Roman" w:hAnsi="Times New Roman" w:cs="Times New Roman"/>
          <w:sz w:val="24"/>
          <w:szCs w:val="24"/>
          <w:shd w:val="clear" w:color="auto" w:fill="FFFFFF"/>
        </w:rPr>
        <w:t xml:space="preserve"> 33-35. </w:t>
      </w:r>
    </w:p>
    <w:p w14:paraId="238ED617" w14:textId="77777777" w:rsidR="00B972C7" w:rsidRPr="00C2562D" w:rsidRDefault="00B972C7" w:rsidP="00C2562D">
      <w:pPr>
        <w:spacing w:after="0" w:line="480" w:lineRule="auto"/>
        <w:ind w:left="720" w:hanging="720"/>
        <w:jc w:val="both"/>
        <w:rPr>
          <w:rFonts w:ascii="Times New Roman" w:eastAsia="Times New Roman" w:hAnsi="Times New Roman" w:cs="Times New Roman"/>
          <w:sz w:val="24"/>
          <w:szCs w:val="24"/>
          <w:shd w:val="clear" w:color="auto" w:fill="FFFFFF"/>
        </w:rPr>
      </w:pPr>
      <w:proofErr w:type="spellStart"/>
      <w:r w:rsidRPr="00C2562D">
        <w:rPr>
          <w:rFonts w:ascii="Times New Roman" w:eastAsia="Times New Roman" w:hAnsi="Times New Roman" w:cs="Times New Roman"/>
          <w:sz w:val="24"/>
          <w:szCs w:val="24"/>
          <w:shd w:val="clear" w:color="auto" w:fill="FFFFFF"/>
        </w:rPr>
        <w:t>Treiman</w:t>
      </w:r>
      <w:proofErr w:type="spellEnd"/>
      <w:r w:rsidRPr="00C2562D">
        <w:rPr>
          <w:rFonts w:ascii="Times New Roman" w:eastAsia="Times New Roman" w:hAnsi="Times New Roman" w:cs="Times New Roman"/>
          <w:sz w:val="24"/>
          <w:szCs w:val="24"/>
          <w:shd w:val="clear" w:color="auto" w:fill="FFFFFF"/>
        </w:rPr>
        <w:t xml:space="preserve">, R., </w:t>
      </w:r>
      <w:proofErr w:type="spellStart"/>
      <w:r w:rsidRPr="00C2562D">
        <w:rPr>
          <w:rFonts w:ascii="Times New Roman" w:eastAsia="Times New Roman" w:hAnsi="Times New Roman" w:cs="Times New Roman"/>
          <w:sz w:val="24"/>
          <w:szCs w:val="24"/>
          <w:shd w:val="clear" w:color="auto" w:fill="FFFFFF"/>
        </w:rPr>
        <w:t>Tincoff</w:t>
      </w:r>
      <w:proofErr w:type="spellEnd"/>
      <w:r w:rsidRPr="00C2562D">
        <w:rPr>
          <w:rFonts w:ascii="Times New Roman" w:eastAsia="Times New Roman" w:hAnsi="Times New Roman" w:cs="Times New Roman"/>
          <w:sz w:val="24"/>
          <w:szCs w:val="24"/>
          <w:shd w:val="clear" w:color="auto" w:fill="FFFFFF"/>
        </w:rPr>
        <w:t xml:space="preserve">, R., Rodriguez, K., </w:t>
      </w:r>
      <w:proofErr w:type="spellStart"/>
      <w:r w:rsidRPr="00C2562D">
        <w:rPr>
          <w:rFonts w:ascii="Times New Roman" w:eastAsia="Times New Roman" w:hAnsi="Times New Roman" w:cs="Times New Roman"/>
          <w:sz w:val="24"/>
          <w:szCs w:val="24"/>
          <w:shd w:val="clear" w:color="auto" w:fill="FFFFFF"/>
        </w:rPr>
        <w:t>Mouzaki</w:t>
      </w:r>
      <w:proofErr w:type="spellEnd"/>
      <w:r w:rsidRPr="00C2562D">
        <w:rPr>
          <w:rFonts w:ascii="Times New Roman" w:eastAsia="Times New Roman" w:hAnsi="Times New Roman" w:cs="Times New Roman"/>
          <w:sz w:val="24"/>
          <w:szCs w:val="24"/>
          <w:shd w:val="clear" w:color="auto" w:fill="FFFFFF"/>
        </w:rPr>
        <w:t xml:space="preserve">, A., &amp; Francis, D. J. (1998). The foundations of literacy: Learning the sounds of letters. </w:t>
      </w:r>
      <w:r w:rsidRPr="00C2562D">
        <w:rPr>
          <w:rFonts w:ascii="Times New Roman" w:eastAsia="Times New Roman" w:hAnsi="Times New Roman" w:cs="Times New Roman"/>
          <w:i/>
          <w:sz w:val="24"/>
          <w:szCs w:val="24"/>
          <w:shd w:val="clear" w:color="auto" w:fill="FFFFFF"/>
        </w:rPr>
        <w:t>Child Development</w:t>
      </w:r>
      <w:r w:rsidRPr="00C2562D">
        <w:rPr>
          <w:rFonts w:ascii="Times New Roman" w:eastAsia="Times New Roman" w:hAnsi="Times New Roman" w:cs="Times New Roman"/>
          <w:sz w:val="24"/>
          <w:szCs w:val="24"/>
          <w:shd w:val="clear" w:color="auto" w:fill="FFFFFF"/>
        </w:rPr>
        <w:t xml:space="preserve">, </w:t>
      </w:r>
      <w:r w:rsidRPr="00C2562D">
        <w:rPr>
          <w:rFonts w:ascii="Times New Roman" w:eastAsia="Times New Roman" w:hAnsi="Times New Roman" w:cs="Times New Roman"/>
          <w:i/>
          <w:sz w:val="24"/>
          <w:szCs w:val="24"/>
          <w:shd w:val="clear" w:color="auto" w:fill="FFFFFF"/>
        </w:rPr>
        <w:t>69</w:t>
      </w:r>
      <w:r w:rsidRPr="00C2562D">
        <w:rPr>
          <w:rFonts w:ascii="Times New Roman" w:eastAsia="Times New Roman" w:hAnsi="Times New Roman" w:cs="Times New Roman"/>
          <w:sz w:val="24"/>
          <w:szCs w:val="24"/>
          <w:shd w:val="clear" w:color="auto" w:fill="FFFFFF"/>
        </w:rPr>
        <w:t>, 1524-1540.</w:t>
      </w:r>
    </w:p>
    <w:p w14:paraId="39B7F909" w14:textId="77777777" w:rsidR="00B972C7" w:rsidRPr="00C2562D" w:rsidRDefault="00B972C7" w:rsidP="00C2562D">
      <w:pPr>
        <w:spacing w:after="0" w:line="480" w:lineRule="auto"/>
        <w:ind w:left="720" w:hanging="720"/>
        <w:jc w:val="both"/>
        <w:rPr>
          <w:rFonts w:ascii="Times New Roman" w:eastAsia="Times New Roman" w:hAnsi="Times New Roman" w:cs="Times New Roman"/>
          <w:i/>
          <w:sz w:val="24"/>
          <w:szCs w:val="24"/>
          <w:shd w:val="clear" w:color="auto" w:fill="FFFFFF"/>
        </w:rPr>
      </w:pPr>
      <w:r w:rsidRPr="00C2562D">
        <w:rPr>
          <w:rFonts w:ascii="Times New Roman" w:eastAsia="Times New Roman" w:hAnsi="Times New Roman" w:cs="Times New Roman"/>
          <w:sz w:val="24"/>
          <w:szCs w:val="24"/>
          <w:shd w:val="clear" w:color="auto" w:fill="FFFFFF"/>
        </w:rPr>
        <w:t xml:space="preserve">Unbound Visual Arts, Inc. (2012). </w:t>
      </w:r>
      <w:r w:rsidRPr="00C2562D">
        <w:rPr>
          <w:rFonts w:ascii="Times New Roman" w:eastAsia="Times New Roman" w:hAnsi="Times New Roman" w:cs="Times New Roman"/>
          <w:i/>
          <w:sz w:val="24"/>
          <w:szCs w:val="24"/>
          <w:shd w:val="clear" w:color="auto" w:fill="FFFFFF"/>
        </w:rPr>
        <w:t xml:space="preserve">What is </w:t>
      </w:r>
      <w:r w:rsidR="006D7F9B">
        <w:rPr>
          <w:rFonts w:ascii="Times New Roman" w:eastAsia="Times New Roman" w:hAnsi="Times New Roman" w:cs="Times New Roman"/>
          <w:i/>
          <w:sz w:val="24"/>
          <w:szCs w:val="24"/>
          <w:shd w:val="clear" w:color="auto" w:fill="FFFFFF"/>
        </w:rPr>
        <w:t xml:space="preserve">the </w:t>
      </w:r>
      <w:r w:rsidRPr="00C2562D">
        <w:rPr>
          <w:rFonts w:ascii="Times New Roman" w:eastAsia="Times New Roman" w:hAnsi="Times New Roman" w:cs="Times New Roman"/>
          <w:i/>
          <w:sz w:val="24"/>
          <w:szCs w:val="24"/>
          <w:shd w:val="clear" w:color="auto" w:fill="FFFFFF"/>
        </w:rPr>
        <w:t xml:space="preserve">visual art? </w:t>
      </w:r>
      <w:hyperlink r:id="rId9">
        <w:r w:rsidRPr="00C2562D">
          <w:rPr>
            <w:rFonts w:ascii="Times New Roman" w:eastAsia="Times New Roman" w:hAnsi="Times New Roman" w:cs="Times New Roman"/>
            <w:sz w:val="24"/>
            <w:szCs w:val="24"/>
            <w:shd w:val="clear" w:color="auto" w:fill="FFFFFF"/>
          </w:rPr>
          <w:t>https://www.unboundvisualarts.org/what-is-visual-art/</w:t>
        </w:r>
      </w:hyperlink>
    </w:p>
    <w:p w14:paraId="61D9AF73" w14:textId="77777777" w:rsidR="00B972C7" w:rsidRPr="00C2562D" w:rsidRDefault="00B972C7" w:rsidP="00C2562D">
      <w:pPr>
        <w:spacing w:after="0" w:line="480" w:lineRule="auto"/>
        <w:ind w:left="720" w:hanging="720"/>
        <w:jc w:val="both"/>
        <w:rPr>
          <w:rFonts w:ascii="Times New Roman" w:eastAsia="Times New Roman" w:hAnsi="Times New Roman" w:cs="Times New Roman"/>
          <w:sz w:val="24"/>
          <w:szCs w:val="24"/>
          <w:shd w:val="clear" w:color="auto" w:fill="FFFFFF"/>
        </w:rPr>
      </w:pPr>
      <w:r w:rsidRPr="00C2562D">
        <w:rPr>
          <w:rFonts w:ascii="Times New Roman" w:eastAsia="Times New Roman" w:hAnsi="Times New Roman" w:cs="Times New Roman"/>
          <w:sz w:val="24"/>
          <w:szCs w:val="24"/>
          <w:shd w:val="clear" w:color="auto" w:fill="FFFFFF"/>
        </w:rPr>
        <w:t xml:space="preserve">Van Dijk, L. A., &amp; </w:t>
      </w:r>
      <w:proofErr w:type="spellStart"/>
      <w:r w:rsidRPr="00C2562D">
        <w:rPr>
          <w:rFonts w:ascii="Times New Roman" w:eastAsia="Times New Roman" w:hAnsi="Times New Roman" w:cs="Times New Roman"/>
          <w:sz w:val="24"/>
          <w:szCs w:val="24"/>
          <w:shd w:val="clear" w:color="auto" w:fill="FFFFFF"/>
        </w:rPr>
        <w:t>Jochems</w:t>
      </w:r>
      <w:proofErr w:type="spellEnd"/>
      <w:r w:rsidRPr="00C2562D">
        <w:rPr>
          <w:rFonts w:ascii="Times New Roman" w:eastAsia="Times New Roman" w:hAnsi="Times New Roman" w:cs="Times New Roman"/>
          <w:sz w:val="24"/>
          <w:szCs w:val="24"/>
          <w:shd w:val="clear" w:color="auto" w:fill="FFFFFF"/>
        </w:rPr>
        <w:t xml:space="preserve">, W. M. G. (2002). Changing a traditional lecturing approach into an interactive approach: Effects of interrupting the monologue in lectures. </w:t>
      </w:r>
      <w:r w:rsidRPr="00C2562D">
        <w:rPr>
          <w:rFonts w:ascii="Times New Roman" w:eastAsia="Times New Roman" w:hAnsi="Times New Roman" w:cs="Times New Roman"/>
          <w:i/>
          <w:sz w:val="24"/>
          <w:szCs w:val="24"/>
          <w:shd w:val="clear" w:color="auto" w:fill="FFFFFF"/>
        </w:rPr>
        <w:t>International Journal of engineering education</w:t>
      </w:r>
      <w:r w:rsidRPr="00C2562D">
        <w:rPr>
          <w:rFonts w:ascii="Times New Roman" w:eastAsia="Times New Roman" w:hAnsi="Times New Roman" w:cs="Times New Roman"/>
          <w:sz w:val="24"/>
          <w:szCs w:val="24"/>
          <w:shd w:val="clear" w:color="auto" w:fill="FFFFFF"/>
        </w:rPr>
        <w:t xml:space="preserve">, </w:t>
      </w:r>
      <w:r w:rsidRPr="00C2562D">
        <w:rPr>
          <w:rFonts w:ascii="Times New Roman" w:eastAsia="Times New Roman" w:hAnsi="Times New Roman" w:cs="Times New Roman"/>
          <w:i/>
          <w:sz w:val="24"/>
          <w:szCs w:val="24"/>
          <w:shd w:val="clear" w:color="auto" w:fill="FFFFFF"/>
        </w:rPr>
        <w:t>18</w:t>
      </w:r>
      <w:r w:rsidRPr="00C2562D">
        <w:rPr>
          <w:rFonts w:ascii="Times New Roman" w:eastAsia="Times New Roman" w:hAnsi="Times New Roman" w:cs="Times New Roman"/>
          <w:sz w:val="24"/>
          <w:szCs w:val="24"/>
          <w:shd w:val="clear" w:color="auto" w:fill="FFFFFF"/>
        </w:rPr>
        <w:t>(3), 275-284.</w:t>
      </w:r>
    </w:p>
    <w:p w14:paraId="772CBF2B" w14:textId="77777777" w:rsidR="00B972C7" w:rsidRPr="00C2562D" w:rsidRDefault="00B972C7" w:rsidP="00C2562D">
      <w:pPr>
        <w:spacing w:after="0" w:line="480" w:lineRule="auto"/>
        <w:ind w:left="720" w:hanging="720"/>
        <w:jc w:val="both"/>
        <w:rPr>
          <w:rFonts w:ascii="Times New Roman" w:eastAsia="Times New Roman" w:hAnsi="Times New Roman" w:cs="Times New Roman"/>
          <w:sz w:val="24"/>
          <w:szCs w:val="24"/>
          <w:shd w:val="clear" w:color="auto" w:fill="FFFFFF"/>
        </w:rPr>
      </w:pPr>
      <w:r w:rsidRPr="00C2562D">
        <w:rPr>
          <w:rFonts w:ascii="Times New Roman" w:eastAsia="Times New Roman" w:hAnsi="Times New Roman" w:cs="Times New Roman"/>
          <w:sz w:val="24"/>
          <w:szCs w:val="24"/>
          <w:shd w:val="clear" w:color="auto" w:fill="FFFFFF"/>
        </w:rPr>
        <w:t xml:space="preserve">Wurst, D., Jones, D., &amp; Moore, J. (2005, January). Art supports reading comprehension. </w:t>
      </w:r>
      <w:r w:rsidRPr="00C2562D">
        <w:rPr>
          <w:rFonts w:ascii="Times New Roman" w:eastAsia="Times New Roman" w:hAnsi="Times New Roman" w:cs="Times New Roman"/>
          <w:i/>
          <w:sz w:val="24"/>
          <w:szCs w:val="24"/>
          <w:shd w:val="clear" w:color="auto" w:fill="FFFFFF"/>
        </w:rPr>
        <w:t>School Arts, 104</w:t>
      </w:r>
      <w:r w:rsidRPr="00C2562D">
        <w:rPr>
          <w:rFonts w:ascii="Times New Roman" w:eastAsia="Times New Roman" w:hAnsi="Times New Roman" w:cs="Times New Roman"/>
          <w:sz w:val="24"/>
          <w:szCs w:val="24"/>
          <w:shd w:val="clear" w:color="auto" w:fill="FFFFFF"/>
        </w:rPr>
        <w:t>(5)</w:t>
      </w:r>
      <w:r w:rsidRPr="00C2562D">
        <w:rPr>
          <w:rFonts w:ascii="Times New Roman" w:eastAsia="Times New Roman" w:hAnsi="Times New Roman" w:cs="Times New Roman"/>
          <w:i/>
          <w:sz w:val="24"/>
          <w:szCs w:val="24"/>
          <w:shd w:val="clear" w:color="auto" w:fill="FFFFFF"/>
        </w:rPr>
        <w:t>,</w:t>
      </w:r>
      <w:r w:rsidRPr="00C2562D">
        <w:rPr>
          <w:rFonts w:ascii="Times New Roman" w:eastAsia="Times New Roman" w:hAnsi="Times New Roman" w:cs="Times New Roman"/>
          <w:sz w:val="24"/>
          <w:szCs w:val="24"/>
          <w:shd w:val="clear" w:color="auto" w:fill="FFFFFF"/>
        </w:rPr>
        <w:t xml:space="preserve"> 44-5.</w:t>
      </w:r>
    </w:p>
    <w:p w14:paraId="0AAEC026" w14:textId="77777777" w:rsidR="00AD026F" w:rsidRPr="00C2562D" w:rsidRDefault="00AD026F" w:rsidP="00C2562D">
      <w:pPr>
        <w:spacing w:line="480" w:lineRule="auto"/>
        <w:jc w:val="both"/>
        <w:rPr>
          <w:rFonts w:ascii="Times New Roman" w:hAnsi="Times New Roman" w:cs="Times New Roman"/>
          <w:sz w:val="24"/>
          <w:szCs w:val="24"/>
        </w:rPr>
      </w:pPr>
    </w:p>
    <w:p w14:paraId="6D0E1817" w14:textId="77777777" w:rsidR="00845707" w:rsidRPr="00C2562D" w:rsidRDefault="00845707" w:rsidP="00C2562D">
      <w:pPr>
        <w:spacing w:line="480" w:lineRule="auto"/>
        <w:jc w:val="both"/>
        <w:rPr>
          <w:rFonts w:ascii="Times New Roman" w:hAnsi="Times New Roman" w:cs="Times New Roman"/>
          <w:sz w:val="24"/>
          <w:szCs w:val="24"/>
        </w:rPr>
      </w:pPr>
    </w:p>
    <w:p w14:paraId="50BF2397" w14:textId="77777777" w:rsidR="000014F4" w:rsidRPr="00C2562D" w:rsidRDefault="000014F4" w:rsidP="00C2562D">
      <w:pPr>
        <w:spacing w:line="480" w:lineRule="auto"/>
        <w:jc w:val="both"/>
        <w:rPr>
          <w:rFonts w:ascii="Times New Roman" w:hAnsi="Times New Roman" w:cs="Times New Roman"/>
          <w:sz w:val="24"/>
          <w:szCs w:val="24"/>
        </w:rPr>
      </w:pPr>
    </w:p>
    <w:sectPr w:rsidR="000014F4" w:rsidRPr="00C2562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D'AMICO, LEIGH" w:date="2020-07-07T14:22:00Z" w:initials="DL">
    <w:p w14:paraId="617BD948" w14:textId="31D9DD5B" w:rsidR="003B40B0" w:rsidRDefault="003B40B0">
      <w:pPr>
        <w:pStyle w:val="CommentText"/>
      </w:pPr>
      <w:r>
        <w:rPr>
          <w:rStyle w:val="CommentReference"/>
        </w:rPr>
        <w:annotationRef/>
      </w:r>
      <w:r>
        <w:t>Stacy, excellent initial thoughts and framing of your study plan.  I provided considerations as you continue.  Let me know if you have any questions as you continue.</w:t>
      </w:r>
    </w:p>
  </w:comment>
  <w:comment w:id="1" w:author="D'AMICO, LEIGH" w:date="2020-07-07T12:55:00Z" w:initials="DL">
    <w:p w14:paraId="527BEA66" w14:textId="17984C51" w:rsidR="005A1EDA" w:rsidRDefault="005A1EDA">
      <w:pPr>
        <w:pStyle w:val="CommentText"/>
      </w:pPr>
      <w:r>
        <w:rPr>
          <w:rStyle w:val="CommentReference"/>
        </w:rPr>
        <w:annotationRef/>
      </w:r>
      <w:r>
        <w:t xml:space="preserve">When they reach </w:t>
      </w:r>
      <w:r w:rsidR="00A00773">
        <w:t>specific</w:t>
      </w:r>
      <w:r>
        <w:t xml:space="preserve"> </w:t>
      </w:r>
      <w:r w:rsidR="00303644">
        <w:t>age/developmental</w:t>
      </w:r>
      <w:r w:rsidR="00775A88">
        <w:t xml:space="preserve"> level</w:t>
      </w:r>
      <w:r>
        <w:t>?</w:t>
      </w:r>
    </w:p>
  </w:comment>
  <w:comment w:id="2" w:author="D'AMICO, LEIGH" w:date="2020-07-07T14:24:00Z" w:initials="DL">
    <w:p w14:paraId="098247BD" w14:textId="3B2947D1" w:rsidR="006B516A" w:rsidRDefault="006B516A">
      <w:pPr>
        <w:pStyle w:val="CommentText"/>
      </w:pPr>
      <w:r>
        <w:rPr>
          <w:rStyle w:val="CommentReference"/>
        </w:rPr>
        <w:annotationRef/>
      </w:r>
      <w:r>
        <w:t xml:space="preserve">Great fit with 100 languages of children and Montessori </w:t>
      </w:r>
      <w:r w:rsidR="000C41CA">
        <w:t>child-centered, constructivist approach</w:t>
      </w:r>
    </w:p>
  </w:comment>
  <w:comment w:id="3" w:author="D'AMICO, LEIGH" w:date="2020-07-07T12:57:00Z" w:initials="DL">
    <w:p w14:paraId="25518C86" w14:textId="2971B039" w:rsidR="005A1EDA" w:rsidRDefault="005A1EDA">
      <w:pPr>
        <w:pStyle w:val="CommentText"/>
      </w:pPr>
      <w:r>
        <w:rPr>
          <w:rStyle w:val="CommentReference"/>
        </w:rPr>
        <w:annotationRef/>
      </w:r>
      <w:r>
        <w:t>Questions focus o</w:t>
      </w:r>
      <w:r w:rsidR="00775A88">
        <w:t>n decorat</w:t>
      </w:r>
      <w:r w:rsidR="006B516A">
        <w:t>ive</w:t>
      </w:r>
      <w:r w:rsidR="00775A88">
        <w:t xml:space="preserve"> a</w:t>
      </w:r>
      <w:r w:rsidR="006B516A">
        <w:t>r</w:t>
      </w:r>
      <w:r w:rsidR="00775A88">
        <w:t>t</w:t>
      </w:r>
      <w:r w:rsidR="006B516A">
        <w:t>s</w:t>
      </w:r>
      <w:r w:rsidR="00775A88">
        <w:t xml:space="preserve">, </w:t>
      </w:r>
      <w:r w:rsidR="00303644">
        <w:t>painting,</w:t>
      </w:r>
      <w:r w:rsidR="00775A88">
        <w:t xml:space="preserve"> and sculpture on producing and recognizing </w:t>
      </w:r>
      <w:r w:rsidR="006B516A">
        <w:t xml:space="preserve">rhyming and </w:t>
      </w:r>
      <w:r w:rsidR="00775A88">
        <w:t>word families.  In addition, a question on perceptions of students.</w:t>
      </w:r>
      <w:r w:rsidR="00303644">
        <w:t xml:space="preserve">  Focused, specific questions.</w:t>
      </w:r>
    </w:p>
  </w:comment>
  <w:comment w:id="4" w:author="D'AMICO, LEIGH" w:date="2020-07-07T14:10:00Z" w:initials="DL">
    <w:p w14:paraId="679EA0FB" w14:textId="47E5AD81" w:rsidR="00775A88" w:rsidRDefault="00775A88">
      <w:pPr>
        <w:pStyle w:val="CommentText"/>
      </w:pPr>
      <w:r>
        <w:rPr>
          <w:rStyle w:val="CommentReference"/>
        </w:rPr>
        <w:annotationRef/>
      </w:r>
      <w:r>
        <w:t>As you continue, you will detail the structure of the intervention—will the children be using decorative arts, painting, and sculpture togethe</w:t>
      </w:r>
      <w:r w:rsidR="00B12CB1">
        <w:t>r</w:t>
      </w:r>
      <w:r>
        <w:t xml:space="preserve">?  </w:t>
      </w:r>
      <w:r w:rsidR="00B12CB1">
        <w:t xml:space="preserve">How will they use them?  How will you differentiate between achievement based on these three areas or are you looking at them collectively?  </w:t>
      </w:r>
      <w:r>
        <w:t xml:space="preserve">How long will the study take place?  </w:t>
      </w:r>
      <w:r w:rsidR="00303644">
        <w:t>Expand on how groups will work as identified below in data collection.</w:t>
      </w:r>
    </w:p>
  </w:comment>
  <w:comment w:id="5" w:author="D'AMICO, LEIGH" w:date="2020-07-07T14:11:00Z" w:initials="DL">
    <w:p w14:paraId="72F69D72" w14:textId="183DE0E2" w:rsidR="00775A88" w:rsidRDefault="00775A88">
      <w:pPr>
        <w:pStyle w:val="CommentText"/>
      </w:pPr>
      <w:r>
        <w:rPr>
          <w:rStyle w:val="CommentReference"/>
        </w:rPr>
        <w:annotationRef/>
      </w:r>
      <w:r>
        <w:t>I live in Charlotte!</w:t>
      </w:r>
    </w:p>
  </w:comment>
  <w:comment w:id="6" w:author="D'AMICO, LEIGH" w:date="2020-07-07T14:08:00Z" w:initials="DL">
    <w:p w14:paraId="330800CE" w14:textId="72E21DD0" w:rsidR="00775A88" w:rsidRDefault="00775A88">
      <w:pPr>
        <w:pStyle w:val="CommentText"/>
      </w:pPr>
      <w:r>
        <w:rPr>
          <w:rStyle w:val="CommentReference"/>
        </w:rPr>
        <w:annotationRef/>
      </w:r>
      <w:r>
        <w:t xml:space="preserve">Ok, here I see that the population is preschoolers ranging from 3-5-mixed age, Montessori/Reggio-based.  </w:t>
      </w:r>
    </w:p>
  </w:comment>
  <w:comment w:id="7" w:author="D'AMICO, LEIGH" w:date="2020-07-07T14:13:00Z" w:initials="DL">
    <w:p w14:paraId="18E8FB3F" w14:textId="4B4E74D6" w:rsidR="00775A88" w:rsidRDefault="00775A88">
      <w:pPr>
        <w:pStyle w:val="CommentText"/>
      </w:pPr>
      <w:r>
        <w:rPr>
          <w:rStyle w:val="CommentReference"/>
        </w:rPr>
        <w:annotationRef/>
      </w:r>
      <w:r>
        <w:t>As you explore analysis methods, you will probably be using descriptive statistics to present the results from the pre and post assessment.</w:t>
      </w:r>
    </w:p>
  </w:comment>
  <w:comment w:id="8" w:author="D'AMICO, LEIGH" w:date="2020-07-07T14:13:00Z" w:initials="DL">
    <w:p w14:paraId="064DC5DD" w14:textId="77777777" w:rsidR="00775A88" w:rsidRDefault="00775A88">
      <w:pPr>
        <w:pStyle w:val="CommentText"/>
      </w:pPr>
      <w:r>
        <w:rPr>
          <w:rStyle w:val="CommentReference"/>
        </w:rPr>
        <w:annotationRef/>
      </w:r>
      <w:r>
        <w:t>As you continue, expand on this a bit more—how does the randomization impact the intervention?  Will groups be getting different aspects (or is this to ensure groupings are not based on certain factors such as background knowledge), how are using the small groups in the intervention?</w:t>
      </w:r>
    </w:p>
    <w:p w14:paraId="1FB78BA0" w14:textId="77777777" w:rsidR="00775A88" w:rsidRDefault="00775A88">
      <w:pPr>
        <w:pStyle w:val="CommentText"/>
      </w:pPr>
    </w:p>
    <w:p w14:paraId="420B885D" w14:textId="6F36EB0B" w:rsidR="00775A88" w:rsidRDefault="00775A88">
      <w:pPr>
        <w:pStyle w:val="CommentText"/>
      </w:pPr>
      <w:r>
        <w:t xml:space="preserve">Checklists will allow you to gain data throughout process rather than only relying on the pre and post assessment. </w:t>
      </w:r>
      <w:r w:rsidR="00303644">
        <w:t>This could be quantitative or qualitative depending on if you provide qualitative descriptions related to the development of skills that you are observing over time.</w:t>
      </w:r>
      <w:r>
        <w:t xml:space="preserve"> </w:t>
      </w:r>
    </w:p>
    <w:p w14:paraId="421D9077" w14:textId="77777777" w:rsidR="00775A88" w:rsidRDefault="00775A88">
      <w:pPr>
        <w:pStyle w:val="CommentText"/>
      </w:pPr>
    </w:p>
    <w:p w14:paraId="57BFC711" w14:textId="28E3FE28" w:rsidR="00775A88" w:rsidRDefault="00775A88">
      <w:pPr>
        <w:pStyle w:val="CommentText"/>
      </w:pPr>
      <w:r>
        <w:t>What are you</w:t>
      </w:r>
      <w:r w:rsidR="00303644">
        <w:t>r</w:t>
      </w:r>
      <w:r>
        <w:t xml:space="preserve"> thoughts about research question 3—how will you gauge the children’s perceptions?  Interview</w:t>
      </w:r>
      <w:r w:rsidR="00303644">
        <w:t>s could be potential here OR conversations within the groups, somewhat like an informal focus group.  With the age group, you will think carefully about best way to determine perceptions—comments during process, formal/informal interviews, etc.</w:t>
      </w:r>
    </w:p>
    <w:p w14:paraId="2F0823F4" w14:textId="77777777" w:rsidR="00303644" w:rsidRDefault="00303644">
      <w:pPr>
        <w:pStyle w:val="CommentText"/>
      </w:pPr>
    </w:p>
    <w:p w14:paraId="1BE51547" w14:textId="09C37248" w:rsidR="00303644" w:rsidRDefault="00303644">
      <w:pPr>
        <w:pStyle w:val="CommentText"/>
      </w:pPr>
      <w:r>
        <w:t>Analysis based on the perceptions will most likely be analyzed through coding process-we will discuss several options in Weeks 5 and 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17BD948" w15:done="0"/>
  <w15:commentEx w15:paraId="527BEA66" w15:done="0"/>
  <w15:commentEx w15:paraId="098247BD" w15:done="0"/>
  <w15:commentEx w15:paraId="25518C86" w15:done="0"/>
  <w15:commentEx w15:paraId="679EA0FB" w15:done="0"/>
  <w15:commentEx w15:paraId="72F69D72" w15:done="0"/>
  <w15:commentEx w15:paraId="330800CE" w15:done="0"/>
  <w15:commentEx w15:paraId="18E8FB3F" w15:done="0"/>
  <w15:commentEx w15:paraId="1BE515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AF03A8" w16cex:dateUtc="2020-07-07T18:22:00Z"/>
  <w16cex:commentExtensible w16cex:durableId="22AEEF33" w16cex:dateUtc="2020-07-07T16:55:00Z"/>
  <w16cex:commentExtensible w16cex:durableId="22AF0424" w16cex:dateUtc="2020-07-07T18:24:00Z"/>
  <w16cex:commentExtensible w16cex:durableId="22AEEFB1" w16cex:dateUtc="2020-07-07T16:57:00Z"/>
  <w16cex:commentExtensible w16cex:durableId="22AF00D4" w16cex:dateUtc="2020-07-07T18:10:00Z"/>
  <w16cex:commentExtensible w16cex:durableId="22AF012F" w16cex:dateUtc="2020-07-07T18:11:00Z"/>
  <w16cex:commentExtensible w16cex:durableId="22AF0074" w16cex:dateUtc="2020-07-07T18:08:00Z"/>
  <w16cex:commentExtensible w16cex:durableId="22AF0183" w16cex:dateUtc="2020-07-07T18:13:00Z"/>
  <w16cex:commentExtensible w16cex:durableId="22AF01A4" w16cex:dateUtc="2020-07-07T18: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17BD948" w16cid:durableId="22AF03A8"/>
  <w16cid:commentId w16cid:paraId="527BEA66" w16cid:durableId="22AEEF33"/>
  <w16cid:commentId w16cid:paraId="098247BD" w16cid:durableId="22AF0424"/>
  <w16cid:commentId w16cid:paraId="25518C86" w16cid:durableId="22AEEFB1"/>
  <w16cid:commentId w16cid:paraId="679EA0FB" w16cid:durableId="22AF00D4"/>
  <w16cid:commentId w16cid:paraId="72F69D72" w16cid:durableId="22AF012F"/>
  <w16cid:commentId w16cid:paraId="330800CE" w16cid:durableId="22AF0074"/>
  <w16cid:commentId w16cid:paraId="18E8FB3F" w16cid:durableId="22AF0183"/>
  <w16cid:commentId w16cid:paraId="1BE51547" w16cid:durableId="22AF01A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A6CB1"/>
    <w:multiLevelType w:val="hybridMultilevel"/>
    <w:tmpl w:val="06961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A70499"/>
    <w:multiLevelType w:val="hybridMultilevel"/>
    <w:tmpl w:val="0C56B6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C73D59"/>
    <w:multiLevelType w:val="hybridMultilevel"/>
    <w:tmpl w:val="82D236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E50B5A"/>
    <w:multiLevelType w:val="hybridMultilevel"/>
    <w:tmpl w:val="0C407324"/>
    <w:lvl w:ilvl="0" w:tplc="9A9CD14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7B2331"/>
    <w:multiLevelType w:val="hybridMultilevel"/>
    <w:tmpl w:val="AB207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172284"/>
    <w:multiLevelType w:val="hybridMultilevel"/>
    <w:tmpl w:val="1A4C2F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MICO, LEIGH">
    <w15:presenceInfo w15:providerId="AD" w15:userId="S::DAMICO@mailbox.sc.edu::fe83e662-6ea2-42c0-a69c-59e5653730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CwtDA0tTAxNTU3NDRW0lEKTi0uzszPAykwrAUAd4c7CSwAAAA="/>
  </w:docVars>
  <w:rsids>
    <w:rsidRoot w:val="003854BE"/>
    <w:rsid w:val="000014F4"/>
    <w:rsid w:val="00051B69"/>
    <w:rsid w:val="000538E9"/>
    <w:rsid w:val="00086A88"/>
    <w:rsid w:val="000C41CA"/>
    <w:rsid w:val="000F2D39"/>
    <w:rsid w:val="00154DA7"/>
    <w:rsid w:val="00257EB7"/>
    <w:rsid w:val="00277FDD"/>
    <w:rsid w:val="00303644"/>
    <w:rsid w:val="00314D1C"/>
    <w:rsid w:val="003854BE"/>
    <w:rsid w:val="003B40B0"/>
    <w:rsid w:val="00485DE5"/>
    <w:rsid w:val="004A7885"/>
    <w:rsid w:val="004B25D9"/>
    <w:rsid w:val="004C172B"/>
    <w:rsid w:val="00517B3A"/>
    <w:rsid w:val="00534821"/>
    <w:rsid w:val="00574758"/>
    <w:rsid w:val="005A1EDA"/>
    <w:rsid w:val="005A6401"/>
    <w:rsid w:val="006B516A"/>
    <w:rsid w:val="006C7AB9"/>
    <w:rsid w:val="006D7F9B"/>
    <w:rsid w:val="00775A88"/>
    <w:rsid w:val="0081169B"/>
    <w:rsid w:val="00845707"/>
    <w:rsid w:val="00954923"/>
    <w:rsid w:val="009C2719"/>
    <w:rsid w:val="00A00773"/>
    <w:rsid w:val="00A23C5E"/>
    <w:rsid w:val="00A45BD3"/>
    <w:rsid w:val="00A50A89"/>
    <w:rsid w:val="00A51CAD"/>
    <w:rsid w:val="00A75858"/>
    <w:rsid w:val="00AC7D5E"/>
    <w:rsid w:val="00AD026F"/>
    <w:rsid w:val="00AD68C1"/>
    <w:rsid w:val="00B00797"/>
    <w:rsid w:val="00B01611"/>
    <w:rsid w:val="00B12CB1"/>
    <w:rsid w:val="00B972C7"/>
    <w:rsid w:val="00BE3906"/>
    <w:rsid w:val="00BF3CBC"/>
    <w:rsid w:val="00C2562D"/>
    <w:rsid w:val="00C601EB"/>
    <w:rsid w:val="00C63C60"/>
    <w:rsid w:val="00CC775F"/>
    <w:rsid w:val="00D3130A"/>
    <w:rsid w:val="00D3633E"/>
    <w:rsid w:val="00D55516"/>
    <w:rsid w:val="00EF2E2F"/>
    <w:rsid w:val="00FD5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AD20F"/>
  <w15:chartTrackingRefBased/>
  <w15:docId w15:val="{AB88D7E0-BFF3-4F25-8128-39689F372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562D"/>
    <w:pPr>
      <w:ind w:left="720"/>
      <w:contextualSpacing/>
    </w:pPr>
  </w:style>
  <w:style w:type="character" w:styleId="CommentReference">
    <w:name w:val="annotation reference"/>
    <w:basedOn w:val="DefaultParagraphFont"/>
    <w:uiPriority w:val="99"/>
    <w:semiHidden/>
    <w:unhideWhenUsed/>
    <w:rsid w:val="005A1EDA"/>
    <w:rPr>
      <w:sz w:val="16"/>
      <w:szCs w:val="16"/>
    </w:rPr>
  </w:style>
  <w:style w:type="paragraph" w:styleId="CommentText">
    <w:name w:val="annotation text"/>
    <w:basedOn w:val="Normal"/>
    <w:link w:val="CommentTextChar"/>
    <w:uiPriority w:val="99"/>
    <w:semiHidden/>
    <w:unhideWhenUsed/>
    <w:rsid w:val="005A1EDA"/>
    <w:pPr>
      <w:spacing w:line="240" w:lineRule="auto"/>
    </w:pPr>
    <w:rPr>
      <w:sz w:val="20"/>
      <w:szCs w:val="20"/>
    </w:rPr>
  </w:style>
  <w:style w:type="character" w:customStyle="1" w:styleId="CommentTextChar">
    <w:name w:val="Comment Text Char"/>
    <w:basedOn w:val="DefaultParagraphFont"/>
    <w:link w:val="CommentText"/>
    <w:uiPriority w:val="99"/>
    <w:semiHidden/>
    <w:rsid w:val="005A1EDA"/>
    <w:rPr>
      <w:sz w:val="20"/>
      <w:szCs w:val="20"/>
    </w:rPr>
  </w:style>
  <w:style w:type="paragraph" w:styleId="CommentSubject">
    <w:name w:val="annotation subject"/>
    <w:basedOn w:val="CommentText"/>
    <w:next w:val="CommentText"/>
    <w:link w:val="CommentSubjectChar"/>
    <w:uiPriority w:val="99"/>
    <w:semiHidden/>
    <w:unhideWhenUsed/>
    <w:rsid w:val="005A1EDA"/>
    <w:rPr>
      <w:b/>
      <w:bCs/>
    </w:rPr>
  </w:style>
  <w:style w:type="character" w:customStyle="1" w:styleId="CommentSubjectChar">
    <w:name w:val="Comment Subject Char"/>
    <w:basedOn w:val="CommentTextChar"/>
    <w:link w:val="CommentSubject"/>
    <w:uiPriority w:val="99"/>
    <w:semiHidden/>
    <w:rsid w:val="005A1EDA"/>
    <w:rPr>
      <w:b/>
      <w:bCs/>
      <w:sz w:val="20"/>
      <w:szCs w:val="20"/>
    </w:rPr>
  </w:style>
  <w:style w:type="paragraph" w:styleId="BalloonText">
    <w:name w:val="Balloon Text"/>
    <w:basedOn w:val="Normal"/>
    <w:link w:val="BalloonTextChar"/>
    <w:uiPriority w:val="99"/>
    <w:semiHidden/>
    <w:unhideWhenUsed/>
    <w:rsid w:val="005A1E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1E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1/relationships/people" Target="people.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unboundvisualarts.org/what-is-visual-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736</Words>
  <Characters>4200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Stacy Floyd</cp:lastModifiedBy>
  <cp:revision>2</cp:revision>
  <dcterms:created xsi:type="dcterms:W3CDTF">2020-07-08T03:04:00Z</dcterms:created>
  <dcterms:modified xsi:type="dcterms:W3CDTF">2020-07-08T03:04:00Z</dcterms:modified>
</cp:coreProperties>
</file>